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DD" w:rsidRPr="0009371A" w:rsidRDefault="002E68DD" w:rsidP="00641B6A">
      <w:pPr>
        <w:rPr>
          <w:rFonts w:ascii="Times New Roman" w:hAnsi="Times New Roman" w:cs="Times New Roman"/>
          <w:b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Модернизация систем водоснабжения</w:t>
      </w:r>
    </w:p>
    <w:p w:rsidR="0009371A" w:rsidRDefault="0009371A" w:rsidP="00641B6A">
      <w:pPr>
        <w:rPr>
          <w:rFonts w:ascii="Times New Roman" w:hAnsi="Times New Roman" w:cs="Times New Roman"/>
          <w:b/>
          <w:sz w:val="24"/>
          <w:szCs w:val="24"/>
        </w:rPr>
      </w:pPr>
    </w:p>
    <w:p w:rsidR="002E68DD" w:rsidRPr="0009371A" w:rsidRDefault="002E68DD" w:rsidP="00641B6A">
      <w:pPr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Номер закупок:</w:t>
      </w:r>
      <w:r w:rsidR="004F1F89">
        <w:rPr>
          <w:rFonts w:ascii="Times New Roman" w:hAnsi="Times New Roman" w:cs="Times New Roman"/>
          <w:sz w:val="24"/>
          <w:szCs w:val="24"/>
        </w:rPr>
        <w:t>9096</w:t>
      </w:r>
      <w:r w:rsidRPr="0009371A">
        <w:rPr>
          <w:rFonts w:ascii="Times New Roman" w:hAnsi="Times New Roman" w:cs="Times New Roman"/>
          <w:sz w:val="24"/>
          <w:szCs w:val="24"/>
        </w:rPr>
        <w:t>-IFT-47497</w:t>
      </w:r>
    </w:p>
    <w:p w:rsidR="002E68DD" w:rsidRPr="0009371A" w:rsidRDefault="002E68DD" w:rsidP="00641B6A">
      <w:pPr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Страна:</w:t>
      </w:r>
      <w:r w:rsidRPr="0009371A">
        <w:rPr>
          <w:rFonts w:ascii="Times New Roman" w:hAnsi="Times New Roman" w:cs="Times New Roman"/>
          <w:sz w:val="24"/>
          <w:szCs w:val="24"/>
        </w:rPr>
        <w:t>Казахстан</w:t>
      </w:r>
    </w:p>
    <w:p w:rsidR="002E68DD" w:rsidRPr="0009371A" w:rsidRDefault="002E68DD" w:rsidP="00641B6A">
      <w:pPr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Бизнес сектор:</w:t>
      </w:r>
      <w:r w:rsidRPr="0009371A">
        <w:rPr>
          <w:rFonts w:ascii="Times New Roman" w:hAnsi="Times New Roman" w:cs="Times New Roman"/>
          <w:sz w:val="24"/>
          <w:szCs w:val="24"/>
        </w:rPr>
        <w:t>Муниципальная и экологическая инфраструктура</w:t>
      </w:r>
    </w:p>
    <w:p w:rsidR="002E68DD" w:rsidRPr="0009371A" w:rsidRDefault="002E68DD" w:rsidP="00641B6A">
      <w:pPr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Номер проекта:</w:t>
      </w:r>
      <w:r w:rsidRPr="0009371A">
        <w:rPr>
          <w:rFonts w:ascii="Times New Roman" w:hAnsi="Times New Roman" w:cs="Times New Roman"/>
          <w:sz w:val="24"/>
          <w:szCs w:val="24"/>
        </w:rPr>
        <w:t>47497</w:t>
      </w:r>
    </w:p>
    <w:p w:rsidR="002E68DD" w:rsidRPr="0009371A" w:rsidRDefault="002E68DD" w:rsidP="00641B6A">
      <w:pPr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 xml:space="preserve">Источник </w:t>
      </w:r>
      <w:proofErr w:type="spellStart"/>
      <w:r w:rsidRPr="0009371A">
        <w:rPr>
          <w:rFonts w:ascii="Times New Roman" w:hAnsi="Times New Roman" w:cs="Times New Roman"/>
          <w:b/>
          <w:sz w:val="24"/>
          <w:szCs w:val="24"/>
        </w:rPr>
        <w:t>финансирования</w:t>
      </w:r>
      <w:proofErr w:type="gramStart"/>
      <w:r w:rsidRPr="0009371A">
        <w:rPr>
          <w:rFonts w:ascii="Times New Roman" w:hAnsi="Times New Roman" w:cs="Times New Roman"/>
          <w:b/>
          <w:sz w:val="24"/>
          <w:szCs w:val="24"/>
        </w:rPr>
        <w:t>:</w:t>
      </w:r>
      <w:r w:rsidRPr="000937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9371A">
        <w:rPr>
          <w:rFonts w:ascii="Times New Roman" w:hAnsi="Times New Roman" w:cs="Times New Roman"/>
          <w:sz w:val="24"/>
          <w:szCs w:val="24"/>
        </w:rPr>
        <w:t>БРР</w:t>
      </w:r>
      <w:proofErr w:type="spellEnd"/>
      <w:r w:rsidRPr="0009371A">
        <w:rPr>
          <w:rFonts w:ascii="Times New Roman" w:hAnsi="Times New Roman" w:cs="Times New Roman"/>
          <w:sz w:val="24"/>
          <w:szCs w:val="24"/>
        </w:rPr>
        <w:t>, Правительство Республики Казахстана</w:t>
      </w:r>
    </w:p>
    <w:p w:rsidR="002E68DD" w:rsidRPr="0009371A" w:rsidRDefault="002E68DD" w:rsidP="00641B6A">
      <w:pPr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Форма контракта:</w:t>
      </w:r>
      <w:r w:rsidRPr="0009371A">
        <w:rPr>
          <w:rFonts w:ascii="Times New Roman" w:hAnsi="Times New Roman" w:cs="Times New Roman"/>
          <w:sz w:val="24"/>
          <w:szCs w:val="24"/>
        </w:rPr>
        <w:t>Проектные товары, работы и услуги</w:t>
      </w:r>
    </w:p>
    <w:p w:rsidR="002E68DD" w:rsidRPr="0009371A" w:rsidRDefault="002E68DD" w:rsidP="00641B6A">
      <w:pPr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Тип уведомления:</w:t>
      </w:r>
      <w:r w:rsidRPr="0009371A">
        <w:rPr>
          <w:rFonts w:ascii="Times New Roman" w:hAnsi="Times New Roman" w:cs="Times New Roman"/>
          <w:sz w:val="24"/>
          <w:szCs w:val="24"/>
        </w:rPr>
        <w:t>Приглашение к участию в торгах</w:t>
      </w:r>
    </w:p>
    <w:p w:rsidR="002E68DD" w:rsidRPr="0009371A" w:rsidRDefault="002E68DD" w:rsidP="00641B6A">
      <w:pPr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Дата регистрации:</w:t>
      </w:r>
      <w:r w:rsidRPr="0009371A">
        <w:rPr>
          <w:rFonts w:ascii="Times New Roman" w:hAnsi="Times New Roman" w:cs="Times New Roman"/>
          <w:sz w:val="24"/>
          <w:szCs w:val="24"/>
        </w:rPr>
        <w:t>2</w:t>
      </w:r>
      <w:r w:rsidR="004F1F89">
        <w:rPr>
          <w:rFonts w:ascii="Times New Roman" w:hAnsi="Times New Roman" w:cs="Times New Roman"/>
          <w:sz w:val="24"/>
          <w:szCs w:val="24"/>
        </w:rPr>
        <w:t>1 мая</w:t>
      </w:r>
      <w:r w:rsidRPr="0009371A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2E68DD" w:rsidRPr="0009371A" w:rsidRDefault="002E68DD" w:rsidP="00641B6A">
      <w:pPr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="0053157F" w:rsidRPr="0053157F">
        <w:rPr>
          <w:rFonts w:ascii="Times New Roman" w:hAnsi="Times New Roman" w:cs="Times New Roman"/>
          <w:sz w:val="24"/>
          <w:szCs w:val="24"/>
        </w:rPr>
        <w:t>10</w:t>
      </w:r>
      <w:r w:rsidR="004F1F89">
        <w:rPr>
          <w:rFonts w:ascii="Times New Roman" w:hAnsi="Times New Roman" w:cs="Times New Roman"/>
          <w:sz w:val="24"/>
          <w:szCs w:val="24"/>
        </w:rPr>
        <w:t xml:space="preserve"> июля</w:t>
      </w:r>
      <w:r w:rsidR="00653BA8" w:rsidRPr="0009371A">
        <w:rPr>
          <w:rFonts w:ascii="Times New Roman" w:hAnsi="Times New Roman" w:cs="Times New Roman"/>
          <w:sz w:val="24"/>
          <w:szCs w:val="24"/>
        </w:rPr>
        <w:t>2018</w:t>
      </w:r>
      <w:r w:rsidR="00653BA8">
        <w:rPr>
          <w:rFonts w:ascii="Times New Roman" w:hAnsi="Times New Roman" w:cs="Times New Roman"/>
          <w:sz w:val="24"/>
          <w:szCs w:val="24"/>
        </w:rPr>
        <w:t> в</w:t>
      </w:r>
      <w:r w:rsidR="0009371A">
        <w:rPr>
          <w:rFonts w:ascii="Times New Roman" w:hAnsi="Times New Roman" w:cs="Times New Roman"/>
          <w:sz w:val="24"/>
          <w:szCs w:val="24"/>
        </w:rPr>
        <w:t> </w:t>
      </w:r>
      <w:r w:rsidR="00653BA8">
        <w:rPr>
          <w:rFonts w:ascii="Times New Roman" w:hAnsi="Times New Roman" w:cs="Times New Roman"/>
          <w:sz w:val="24"/>
          <w:szCs w:val="24"/>
        </w:rPr>
        <w:t>14:00 </w:t>
      </w:r>
      <w:proofErr w:type="spellStart"/>
      <w:r w:rsidR="00653BA8" w:rsidRPr="0009371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53BA8" w:rsidRPr="0009371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53BA8" w:rsidRPr="0009371A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09371A">
        <w:rPr>
          <w:rFonts w:ascii="Times New Roman" w:hAnsi="Times New Roman" w:cs="Times New Roman"/>
          <w:sz w:val="24"/>
          <w:szCs w:val="24"/>
        </w:rPr>
        <w:t xml:space="preserve"> (местное время)</w:t>
      </w:r>
    </w:p>
    <w:p w:rsidR="004F1F89" w:rsidRDefault="004F1F89" w:rsidP="00641B6A">
      <w:pPr>
        <w:spacing w:after="64" w:line="274" w:lineRule="exact"/>
        <w:ind w:right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F89" w:rsidRDefault="00864261" w:rsidP="00641B6A">
      <w:pPr>
        <w:spacing w:after="64" w:line="274" w:lineRule="exact"/>
        <w:ind w:right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261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Закупка и установка системы дистанционного контроля</w:t>
      </w:r>
    </w:p>
    <w:p w:rsidR="00641B6A" w:rsidRDefault="00641B6A" w:rsidP="00641B6A">
      <w:pPr>
        <w:spacing w:after="64" w:line="274" w:lineRule="exact"/>
        <w:ind w:right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261" w:rsidRPr="00864261" w:rsidRDefault="00864261" w:rsidP="00864261">
      <w:pPr>
        <w:widowControl w:val="0"/>
        <w:ind w:right="235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  <w:bCs/>
        </w:rPr>
        <w:t xml:space="preserve">Данное приглашение к участию в торгах является продолжением общего объявления о торгах </w:t>
      </w:r>
      <w:r w:rsidRPr="00864261">
        <w:rPr>
          <w:rFonts w:ascii="Times New Roman" w:hAnsi="Times New Roman" w:cs="Times New Roman"/>
          <w:lang w:val="en-US"/>
        </w:rPr>
        <w:t>No</w:t>
      </w:r>
      <w:r w:rsidRPr="00864261">
        <w:rPr>
          <w:rFonts w:ascii="Times New Roman" w:hAnsi="Times New Roman" w:cs="Times New Roman"/>
        </w:rPr>
        <w:t>. 8423-</w:t>
      </w:r>
      <w:r w:rsidRPr="00864261">
        <w:rPr>
          <w:rFonts w:ascii="Times New Roman" w:hAnsi="Times New Roman" w:cs="Times New Roman"/>
          <w:lang w:val="en-US"/>
        </w:rPr>
        <w:t>GPN</w:t>
      </w:r>
      <w:r w:rsidRPr="00864261">
        <w:rPr>
          <w:rFonts w:ascii="Times New Roman" w:hAnsi="Times New Roman" w:cs="Times New Roman"/>
        </w:rPr>
        <w:t>-47497</w:t>
      </w:r>
      <w:r w:rsidRPr="00864261">
        <w:rPr>
          <w:rFonts w:ascii="Times New Roman" w:hAnsi="Times New Roman" w:cs="Times New Roman"/>
          <w:bCs/>
        </w:rPr>
        <w:t xml:space="preserve">, которое было опубликовано «6» октября 2016г. </w:t>
      </w:r>
      <w:r w:rsidRPr="00864261">
        <w:rPr>
          <w:rFonts w:ascii="Times New Roman" w:hAnsi="Times New Roman" w:cs="Times New Roman"/>
        </w:rPr>
        <w:t xml:space="preserve">(обновлено «16» октября 2017г.) </w:t>
      </w:r>
      <w:r w:rsidRPr="00864261">
        <w:rPr>
          <w:rFonts w:ascii="Times New Roman" w:hAnsi="Times New Roman" w:cs="Times New Roman"/>
          <w:bCs/>
        </w:rPr>
        <w:t xml:space="preserve">на сайте Европейского Банка Реконструкции и Развития </w:t>
      </w:r>
      <w:hyperlink r:id="rId5" w:history="1">
        <w:r w:rsidRPr="00864261">
          <w:rPr>
            <w:rStyle w:val="a3"/>
            <w:rFonts w:ascii="Times New Roman" w:hAnsi="Times New Roman" w:cs="Times New Roman"/>
            <w:bCs/>
          </w:rPr>
          <w:t>www.ebrd.com</w:t>
        </w:r>
      </w:hyperlink>
      <w:r w:rsidRPr="00864261">
        <w:rPr>
          <w:rFonts w:ascii="Times New Roman" w:hAnsi="Times New Roman" w:cs="Times New Roman"/>
          <w:bCs/>
        </w:rPr>
        <w:t xml:space="preserve">. </w:t>
      </w:r>
    </w:p>
    <w:p w:rsidR="00864261" w:rsidRPr="00864261" w:rsidRDefault="00864261" w:rsidP="00864261">
      <w:pPr>
        <w:widowControl w:val="0"/>
        <w:ind w:right="235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Государственное коммунальное предприятие «Костана</w:t>
      </w:r>
      <w:r>
        <w:rPr>
          <w:rFonts w:ascii="Times New Roman" w:hAnsi="Times New Roman" w:cs="Times New Roman"/>
        </w:rPr>
        <w:t>й-Су» (Заказчик), получило заем</w:t>
      </w:r>
      <w:r w:rsidRPr="00864261">
        <w:rPr>
          <w:rFonts w:ascii="Times New Roman" w:hAnsi="Times New Roman" w:cs="Times New Roman"/>
        </w:rPr>
        <w:t xml:space="preserve"> от Европейского банка реконструкции и развития (далее – Банк) для реализации проекта по модернизации систем водоснабжения и водоотведения г. Костаная.</w:t>
      </w:r>
    </w:p>
    <w:p w:rsidR="00864261" w:rsidRPr="00864261" w:rsidRDefault="00864261" w:rsidP="00864261">
      <w:pPr>
        <w:widowControl w:val="0"/>
        <w:ind w:right="142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 xml:space="preserve">Настоящим </w:t>
      </w:r>
      <w:r w:rsidRPr="00864261">
        <w:rPr>
          <w:rFonts w:ascii="Times New Roman" w:eastAsia="Arial Unicode MS" w:hAnsi="Times New Roman" w:cs="Times New Roman"/>
        </w:rPr>
        <w:t>Заказчик</w:t>
      </w:r>
      <w:r w:rsidRPr="00864261">
        <w:rPr>
          <w:rFonts w:ascii="Times New Roman" w:hAnsi="Times New Roman" w:cs="Times New Roman"/>
        </w:rPr>
        <w:t xml:space="preserve"> приглашает подрядчиков подать запечатанные предложения на участие в тендере на выполнение контракта </w:t>
      </w:r>
      <w:r w:rsidRPr="00864261">
        <w:rPr>
          <w:rFonts w:ascii="Times New Roman" w:hAnsi="Times New Roman" w:cs="Times New Roman"/>
          <w:lang w:val="en-US"/>
        </w:rPr>
        <w:t>KWP</w:t>
      </w:r>
      <w:r w:rsidRPr="00864261">
        <w:rPr>
          <w:rFonts w:ascii="Times New Roman" w:hAnsi="Times New Roman" w:cs="Times New Roman"/>
        </w:rPr>
        <w:t>-8 «Закупка и установка системы дистанционного контроля (</w:t>
      </w:r>
      <w:r w:rsidRPr="00864261">
        <w:rPr>
          <w:rFonts w:ascii="Times New Roman" w:hAnsi="Times New Roman" w:cs="Times New Roman"/>
          <w:lang w:val="en-US"/>
        </w:rPr>
        <w:t>SCADA</w:t>
      </w:r>
      <w:r w:rsidRPr="00864261">
        <w:rPr>
          <w:rFonts w:ascii="Times New Roman" w:hAnsi="Times New Roman" w:cs="Times New Roman"/>
        </w:rPr>
        <w:t>)” финансируемого из части средств займа ЕБРР и целевых финансовых средств, предоставленных Правительством РК.</w:t>
      </w:r>
    </w:p>
    <w:p w:rsidR="00864261" w:rsidRPr="00864261" w:rsidRDefault="00864261" w:rsidP="00864261">
      <w:pPr>
        <w:widowControl w:val="0"/>
        <w:ind w:right="235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 xml:space="preserve">Проект реализуется на территории г. Костанай, Республика Казахстан. </w:t>
      </w:r>
    </w:p>
    <w:p w:rsidR="00864261" w:rsidRPr="00864261" w:rsidRDefault="00864261" w:rsidP="00864261">
      <w:pPr>
        <w:autoSpaceDE w:val="0"/>
        <w:autoSpaceDN w:val="0"/>
        <w:adjustRightInd w:val="0"/>
        <w:spacing w:after="120"/>
        <w:ind w:right="142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 xml:space="preserve">Данный контракт включает в себя разработку проектно-сметной документации, внедрение автоматизированной системы управления технологическими процессами (АСУТП), как комплекса технических и программных средств, предназначенных для автоматизации процесса контроля и управления в системах водоснабжения и водоотведения города, строительно-монтажные работы и сопутствующие услуги в соответствии с Требованиями Тендерной документации. </w:t>
      </w:r>
    </w:p>
    <w:p w:rsidR="00864261" w:rsidRPr="00864261" w:rsidRDefault="00864261" w:rsidP="00864261">
      <w:pPr>
        <w:widowControl w:val="0"/>
        <w:ind w:right="235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 xml:space="preserve">Основной целью создания система </w:t>
      </w:r>
      <w:r w:rsidRPr="00864261">
        <w:rPr>
          <w:rFonts w:ascii="Times New Roman" w:hAnsi="Times New Roman" w:cs="Times New Roman"/>
          <w:lang w:val="en-US"/>
        </w:rPr>
        <w:t>SCADA</w:t>
      </w:r>
      <w:r w:rsidRPr="00864261">
        <w:rPr>
          <w:rFonts w:ascii="Times New Roman" w:hAnsi="Times New Roman" w:cs="Times New Roman"/>
        </w:rPr>
        <w:t xml:space="preserve"> являются:</w:t>
      </w:r>
    </w:p>
    <w:p w:rsidR="00864261" w:rsidRPr="00864261" w:rsidRDefault="00864261" w:rsidP="00864261">
      <w:pPr>
        <w:pStyle w:val="a7"/>
        <w:numPr>
          <w:ilvl w:val="0"/>
          <w:numId w:val="8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64261">
        <w:rPr>
          <w:sz w:val="22"/>
          <w:szCs w:val="22"/>
        </w:rPr>
        <w:t>Создание новой информационной системы, которая предоставит персоналу Заказчика достаточную, достоверную и своевременную информации о работе системы водоснабжения и водоотведения города Костанай;</w:t>
      </w:r>
    </w:p>
    <w:p w:rsidR="00864261" w:rsidRPr="00864261" w:rsidRDefault="00864261" w:rsidP="00864261">
      <w:pPr>
        <w:pStyle w:val="a7"/>
        <w:numPr>
          <w:ilvl w:val="0"/>
          <w:numId w:val="8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864261">
        <w:rPr>
          <w:sz w:val="22"/>
          <w:szCs w:val="22"/>
        </w:rPr>
        <w:t>Повышение эффективности работы Заказчика с целью оптимизации коммерческих и технологических потерь в системе водоснабжения, а также повышения качества обслуживания потребителей г. Костанай питьевой водой.</w:t>
      </w:r>
    </w:p>
    <w:p w:rsidR="00864261" w:rsidRPr="00864261" w:rsidRDefault="00864261" w:rsidP="00864261">
      <w:pPr>
        <w:widowControl w:val="0"/>
        <w:ind w:right="142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Планируемый срок выполнения Контракта – 365 дней.</w:t>
      </w:r>
    </w:p>
    <w:p w:rsidR="00864261" w:rsidRPr="00864261" w:rsidRDefault="00864261" w:rsidP="00864261">
      <w:pPr>
        <w:widowControl w:val="0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Место выполнения Контракта – г. Костанай, Республика Казахстан.</w:t>
      </w:r>
    </w:p>
    <w:p w:rsidR="00864261" w:rsidRPr="00864261" w:rsidRDefault="00864261" w:rsidP="00864261">
      <w:pPr>
        <w:widowControl w:val="0"/>
        <w:ind w:right="142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Тендер по контрактам, которые финансируются из средств займа ЕБРР, открыт для фирм из всех стран. При этом не допускается расходование предоставляемых ЕБРР средств в целях выплат физическим или юридическим лицам, или на оплату импорта каких-либо товаров, если подобные выплаты или импорт запрещены решением Совета Безопасности ООН, принятым в соответствии с Главой VII Устава ООН, или соответствующим законодательством страны Заказчика.</w:t>
      </w:r>
    </w:p>
    <w:p w:rsidR="00864261" w:rsidRPr="00864261" w:rsidRDefault="00864261" w:rsidP="00864261">
      <w:pPr>
        <w:widowControl w:val="0"/>
        <w:ind w:right="235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Для признания квалифицированным для выполнения контракта участник тендера должен удовлетворять следующим минимальным требованиям:</w:t>
      </w:r>
    </w:p>
    <w:p w:rsidR="00864261" w:rsidRPr="00864261" w:rsidRDefault="00864261" w:rsidP="00864261">
      <w:pPr>
        <w:widowControl w:val="0"/>
        <w:tabs>
          <w:tab w:val="left" w:pos="993"/>
        </w:tabs>
        <w:ind w:left="709" w:hanging="709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(</w:t>
      </w:r>
      <w:r w:rsidRPr="00864261">
        <w:rPr>
          <w:rFonts w:ascii="Times New Roman" w:hAnsi="Times New Roman" w:cs="Times New Roman"/>
          <w:lang w:val="en-GB"/>
        </w:rPr>
        <w:t>a</w:t>
      </w:r>
      <w:r w:rsidRPr="00864261">
        <w:rPr>
          <w:rFonts w:ascii="Times New Roman" w:hAnsi="Times New Roman" w:cs="Times New Roman"/>
        </w:rPr>
        <w:t>)</w:t>
      </w:r>
      <w:r w:rsidRPr="00864261">
        <w:rPr>
          <w:rFonts w:ascii="Times New Roman" w:hAnsi="Times New Roman" w:cs="Times New Roman"/>
        </w:rPr>
        <w:tab/>
        <w:t>Участник тендера должен продемонстрировать наличие успешного опыта, в качестве генерального подрядчика, в выполнении, как минимум 1 (одного) успешно завершенного проекта, сходного по содержанию в течение последних 5-ти (пяти) лет.</w:t>
      </w:r>
    </w:p>
    <w:p w:rsidR="00864261" w:rsidRPr="00864261" w:rsidRDefault="00864261" w:rsidP="00864261">
      <w:pPr>
        <w:widowControl w:val="0"/>
        <w:ind w:left="709" w:right="142" w:hanging="709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(</w:t>
      </w:r>
      <w:r w:rsidRPr="00864261">
        <w:rPr>
          <w:rFonts w:ascii="Times New Roman" w:hAnsi="Times New Roman" w:cs="Times New Roman"/>
          <w:lang w:val="en-GB"/>
        </w:rPr>
        <w:t>b</w:t>
      </w:r>
      <w:r w:rsidRPr="00864261">
        <w:rPr>
          <w:rFonts w:ascii="Times New Roman" w:hAnsi="Times New Roman" w:cs="Times New Roman"/>
        </w:rPr>
        <w:t>)</w:t>
      </w:r>
      <w:r w:rsidRPr="00864261">
        <w:rPr>
          <w:rFonts w:ascii="Times New Roman" w:hAnsi="Times New Roman" w:cs="Times New Roman"/>
        </w:rPr>
        <w:tab/>
        <w:t xml:space="preserve">Участник тендера, партнер консорциума или их субподрядчик, должен продемонстрировать успешный опыт в проектировании и внедрении систем дистанционного контроля </w:t>
      </w:r>
      <w:r w:rsidRPr="00864261">
        <w:rPr>
          <w:rFonts w:ascii="Times New Roman" w:hAnsi="Times New Roman" w:cs="Times New Roman"/>
          <w:lang w:val="en-US"/>
        </w:rPr>
        <w:t>SCADA</w:t>
      </w:r>
      <w:r w:rsidRPr="00864261">
        <w:rPr>
          <w:rFonts w:ascii="Times New Roman" w:hAnsi="Times New Roman" w:cs="Times New Roman"/>
        </w:rPr>
        <w:t xml:space="preserve">, сходный по содержанию, объему работ и сложности с </w:t>
      </w:r>
      <w:r w:rsidRPr="00864261">
        <w:rPr>
          <w:rFonts w:ascii="Times New Roman" w:hAnsi="Times New Roman" w:cs="Times New Roman"/>
        </w:rPr>
        <w:lastRenderedPageBreak/>
        <w:t xml:space="preserve">предлагаемым контрактом. </w:t>
      </w:r>
    </w:p>
    <w:p w:rsidR="00864261" w:rsidRPr="00864261" w:rsidRDefault="00864261" w:rsidP="00864261">
      <w:pPr>
        <w:widowControl w:val="0"/>
        <w:spacing w:after="120"/>
        <w:ind w:left="709" w:right="142" w:hanging="709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 xml:space="preserve"> (</w:t>
      </w:r>
      <w:r w:rsidRPr="00864261">
        <w:rPr>
          <w:rFonts w:ascii="Times New Roman" w:hAnsi="Times New Roman" w:cs="Times New Roman"/>
          <w:lang w:val="en-GB"/>
        </w:rPr>
        <w:t>c</w:t>
      </w:r>
      <w:r w:rsidRPr="00864261">
        <w:rPr>
          <w:rFonts w:ascii="Times New Roman" w:hAnsi="Times New Roman" w:cs="Times New Roman"/>
        </w:rPr>
        <w:t>)</w:t>
      </w:r>
      <w:r w:rsidRPr="00864261">
        <w:rPr>
          <w:rFonts w:ascii="Times New Roman" w:hAnsi="Times New Roman" w:cs="Times New Roman"/>
        </w:rPr>
        <w:tab/>
        <w:t xml:space="preserve">Участник тендера должен иметь среднегодовой оборот в качестве генерального подрядчика (определенный по сумме выставленных счетов за выполненные работы по текущим и завершенным объектам) за последние 3 (три) года на сумму, составляющую в эквиваленте как минимум </w:t>
      </w:r>
      <w:r w:rsidRPr="00864261">
        <w:rPr>
          <w:rFonts w:ascii="Times New Roman" w:hAnsi="Times New Roman" w:cs="Times New Roman"/>
          <w:lang w:val="en-US"/>
        </w:rPr>
        <w:t>KZT</w:t>
      </w:r>
      <w:r w:rsidRPr="00864261">
        <w:rPr>
          <w:rFonts w:ascii="Times New Roman" w:hAnsi="Times New Roman" w:cs="Times New Roman"/>
        </w:rPr>
        <w:t xml:space="preserve"> 380 </w:t>
      </w:r>
      <w:r w:rsidRPr="00864261">
        <w:rPr>
          <w:rFonts w:ascii="Times New Roman" w:hAnsi="Times New Roman" w:cs="Times New Roman"/>
          <w:bCs/>
          <w:iCs/>
        </w:rPr>
        <w:t xml:space="preserve">млн </w:t>
      </w:r>
      <w:r w:rsidRPr="00864261">
        <w:rPr>
          <w:rFonts w:ascii="Times New Roman" w:hAnsi="Times New Roman" w:cs="Times New Roman"/>
        </w:rPr>
        <w:t>(триста восемьдесят миллионов) тенге.</w:t>
      </w:r>
    </w:p>
    <w:p w:rsidR="00864261" w:rsidRPr="00864261" w:rsidRDefault="00864261" w:rsidP="00864261">
      <w:pPr>
        <w:widowControl w:val="0"/>
        <w:tabs>
          <w:tab w:val="left" w:pos="993"/>
          <w:tab w:val="left" w:pos="9072"/>
        </w:tabs>
        <w:spacing w:after="120"/>
        <w:ind w:left="709" w:right="142" w:hanging="709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 xml:space="preserve"> (</w:t>
      </w:r>
      <w:r w:rsidRPr="00864261">
        <w:rPr>
          <w:rFonts w:ascii="Times New Roman" w:hAnsi="Times New Roman" w:cs="Times New Roman"/>
          <w:lang w:val="en-GB"/>
        </w:rPr>
        <w:t>d</w:t>
      </w:r>
      <w:r w:rsidRPr="00864261">
        <w:rPr>
          <w:rFonts w:ascii="Times New Roman" w:hAnsi="Times New Roman" w:cs="Times New Roman"/>
        </w:rPr>
        <w:t>)</w:t>
      </w:r>
      <w:r w:rsidRPr="00864261">
        <w:rPr>
          <w:rFonts w:ascii="Times New Roman" w:hAnsi="Times New Roman" w:cs="Times New Roman"/>
        </w:rPr>
        <w:tab/>
      </w:r>
      <w:r w:rsidRPr="00864261">
        <w:rPr>
          <w:rFonts w:ascii="Times New Roman" w:hAnsi="Times New Roman" w:cs="Times New Roman"/>
          <w:bCs/>
          <w:iCs/>
        </w:rPr>
        <w:t>Участник тендера должен</w:t>
      </w:r>
      <w:r w:rsidRPr="00864261">
        <w:rPr>
          <w:rFonts w:ascii="Times New Roman" w:hAnsi="Times New Roman" w:cs="Times New Roman"/>
        </w:rPr>
        <w:t xml:space="preserve"> подтвердить наличие ликвидных средств</w:t>
      </w:r>
      <w:r w:rsidRPr="00864261">
        <w:rPr>
          <w:rFonts w:ascii="Times New Roman" w:hAnsi="Times New Roman" w:cs="Times New Roman"/>
          <w:lang w:val="es-ES_tradnl"/>
        </w:rPr>
        <w:t xml:space="preserve">, </w:t>
      </w:r>
      <w:r w:rsidRPr="00864261">
        <w:rPr>
          <w:rFonts w:ascii="Times New Roman" w:hAnsi="Times New Roman" w:cs="Times New Roman"/>
        </w:rPr>
        <w:t>незаложенного недвижимого имущества</w:t>
      </w:r>
      <w:r w:rsidRPr="00864261">
        <w:rPr>
          <w:rFonts w:ascii="Times New Roman" w:hAnsi="Times New Roman" w:cs="Times New Roman"/>
          <w:lang w:val="es-ES_tradnl"/>
        </w:rPr>
        <w:t xml:space="preserve">, </w:t>
      </w:r>
      <w:r w:rsidRPr="00864261">
        <w:rPr>
          <w:rFonts w:ascii="Times New Roman" w:hAnsi="Times New Roman" w:cs="Times New Roman"/>
        </w:rPr>
        <w:t>кредитных линий или других финансовых ресурсов</w:t>
      </w:r>
      <w:r w:rsidRPr="00864261">
        <w:rPr>
          <w:rFonts w:ascii="Times New Roman" w:hAnsi="Times New Roman" w:cs="Times New Roman"/>
          <w:lang w:val="es-ES_tradnl"/>
        </w:rPr>
        <w:t xml:space="preserve">, </w:t>
      </w:r>
      <w:r w:rsidRPr="00864261">
        <w:rPr>
          <w:rFonts w:ascii="Times New Roman" w:hAnsi="Times New Roman" w:cs="Times New Roman"/>
        </w:rPr>
        <w:t>или доступа к ним, достаточных для того</w:t>
      </w:r>
      <w:r w:rsidRPr="00864261">
        <w:rPr>
          <w:rFonts w:ascii="Times New Roman" w:hAnsi="Times New Roman" w:cs="Times New Roman"/>
          <w:lang w:val="es-ES_tradnl"/>
        </w:rPr>
        <w:t xml:space="preserve">, </w:t>
      </w:r>
      <w:r w:rsidRPr="00864261">
        <w:rPr>
          <w:rFonts w:ascii="Times New Roman" w:hAnsi="Times New Roman" w:cs="Times New Roman"/>
        </w:rPr>
        <w:t>чтобы нести затраты</w:t>
      </w:r>
      <w:r w:rsidRPr="00864261">
        <w:rPr>
          <w:rFonts w:ascii="Times New Roman" w:hAnsi="Times New Roman" w:cs="Times New Roman"/>
          <w:lang w:val="es-ES_tradnl"/>
        </w:rPr>
        <w:t xml:space="preserve">, </w:t>
      </w:r>
      <w:r w:rsidRPr="00864261">
        <w:rPr>
          <w:rFonts w:ascii="Times New Roman" w:hAnsi="Times New Roman" w:cs="Times New Roman"/>
        </w:rPr>
        <w:t xml:space="preserve">связанные с выполнением работ по Контракту и составляющих в эквиваленте, как минимум </w:t>
      </w:r>
      <w:r w:rsidRPr="00864261">
        <w:rPr>
          <w:rFonts w:ascii="Times New Roman" w:hAnsi="Times New Roman" w:cs="Times New Roman"/>
          <w:lang w:val="en-US"/>
        </w:rPr>
        <w:t>KZT</w:t>
      </w:r>
      <w:r w:rsidRPr="00864261">
        <w:rPr>
          <w:rFonts w:ascii="Times New Roman" w:hAnsi="Times New Roman" w:cs="Times New Roman"/>
        </w:rPr>
        <w:t xml:space="preserve"> 48</w:t>
      </w:r>
      <w:r w:rsidRPr="00864261">
        <w:rPr>
          <w:rFonts w:ascii="Times New Roman" w:hAnsi="Times New Roman" w:cs="Times New Roman"/>
          <w:bCs/>
          <w:iCs/>
        </w:rPr>
        <w:t xml:space="preserve"> млн </w:t>
      </w:r>
      <w:r w:rsidRPr="00864261">
        <w:rPr>
          <w:rFonts w:ascii="Times New Roman" w:hAnsi="Times New Roman" w:cs="Times New Roman"/>
        </w:rPr>
        <w:t>(сорок восемь миллионов) тенге, с учетом обязательств по другим контрактам.</w:t>
      </w:r>
    </w:p>
    <w:p w:rsidR="00864261" w:rsidRPr="00864261" w:rsidRDefault="00864261" w:rsidP="00864261">
      <w:pPr>
        <w:widowControl w:val="0"/>
        <w:tabs>
          <w:tab w:val="left" w:pos="993"/>
        </w:tabs>
        <w:ind w:left="709" w:hanging="709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(</w:t>
      </w:r>
      <w:r w:rsidRPr="00864261">
        <w:rPr>
          <w:rFonts w:ascii="Times New Roman" w:hAnsi="Times New Roman" w:cs="Times New Roman"/>
          <w:lang w:val="en-GB"/>
        </w:rPr>
        <w:t>e</w:t>
      </w:r>
      <w:r w:rsidRPr="00864261">
        <w:rPr>
          <w:rFonts w:ascii="Times New Roman" w:hAnsi="Times New Roman" w:cs="Times New Roman"/>
        </w:rPr>
        <w:t>)</w:t>
      </w:r>
      <w:r w:rsidRPr="00864261">
        <w:rPr>
          <w:rFonts w:ascii="Times New Roman" w:hAnsi="Times New Roman" w:cs="Times New Roman"/>
        </w:rPr>
        <w:tab/>
      </w:r>
      <w:r w:rsidRPr="00864261">
        <w:rPr>
          <w:rFonts w:ascii="Times New Roman" w:hAnsi="Times New Roman" w:cs="Times New Roman"/>
          <w:spacing w:val="-3"/>
        </w:rPr>
        <w:t xml:space="preserve">Участник тендера должен представить </w:t>
      </w:r>
      <w:r w:rsidRPr="00864261">
        <w:rPr>
          <w:rFonts w:ascii="Times New Roman" w:hAnsi="Times New Roman" w:cs="Times New Roman"/>
        </w:rPr>
        <w:t>балансовые отчеты, подтвержденные аудиторскими заключениями или выписками из налоговой инспекции за последние 5 (пять) лет, свидетельствующие об устойчивости его финансового состояния и рентабельности в долгосрочной перспективе.</w:t>
      </w:r>
    </w:p>
    <w:p w:rsidR="00864261" w:rsidRPr="00864261" w:rsidRDefault="00864261" w:rsidP="00864261">
      <w:pPr>
        <w:widowControl w:val="0"/>
        <w:tabs>
          <w:tab w:val="left" w:pos="993"/>
        </w:tabs>
        <w:ind w:left="709" w:hanging="709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(</w:t>
      </w:r>
      <w:r w:rsidRPr="00864261">
        <w:rPr>
          <w:rFonts w:ascii="Times New Roman" w:hAnsi="Times New Roman" w:cs="Times New Roman"/>
          <w:lang w:val="en-GB"/>
        </w:rPr>
        <w:t>f</w:t>
      </w:r>
      <w:r w:rsidRPr="00864261">
        <w:rPr>
          <w:rFonts w:ascii="Times New Roman" w:hAnsi="Times New Roman" w:cs="Times New Roman"/>
        </w:rPr>
        <w:t>)</w:t>
      </w:r>
      <w:r w:rsidRPr="00864261">
        <w:rPr>
          <w:rFonts w:ascii="Times New Roman" w:hAnsi="Times New Roman" w:cs="Times New Roman"/>
        </w:rPr>
        <w:tab/>
        <w:t>Участник тендера должен быть сертифицирован по стандарту качества ISO 9001 (или эквивалентному) или представить собственный план обеспечения качества с тем, чтобы продемонстрировать мероприятия по обеспечению качества, которые будут применяться при выполнении работ по Контракту.</w:t>
      </w:r>
    </w:p>
    <w:p w:rsidR="00864261" w:rsidRPr="00864261" w:rsidRDefault="00864261" w:rsidP="00864261">
      <w:pPr>
        <w:widowControl w:val="0"/>
        <w:tabs>
          <w:tab w:val="left" w:pos="993"/>
        </w:tabs>
        <w:ind w:left="709" w:hanging="709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(</w:t>
      </w:r>
      <w:r w:rsidRPr="00864261">
        <w:rPr>
          <w:rFonts w:ascii="Times New Roman" w:hAnsi="Times New Roman" w:cs="Times New Roman"/>
          <w:lang w:val="en-GB"/>
        </w:rPr>
        <w:t>g</w:t>
      </w:r>
      <w:r w:rsidRPr="00864261">
        <w:rPr>
          <w:rFonts w:ascii="Times New Roman" w:hAnsi="Times New Roman" w:cs="Times New Roman"/>
        </w:rPr>
        <w:t>)</w:t>
      </w:r>
      <w:r w:rsidRPr="00864261">
        <w:rPr>
          <w:rFonts w:ascii="Times New Roman" w:hAnsi="Times New Roman" w:cs="Times New Roman"/>
        </w:rPr>
        <w:tab/>
        <w:t>Участник тендера должен быть сертифицирован по стандарту охраны здоровья и безопасности труда работников OHSAS 18001 (или эквивалентному) или представить собственный план обеспечения охраны здоровья и безопасности труда с тем, чтобы продемонстрировать мероприятия по обеспечению охраны здоровья и безопасности труда, которые будут применяться при выполнении работ по Контракту.</w:t>
      </w:r>
    </w:p>
    <w:p w:rsidR="00864261" w:rsidRPr="00864261" w:rsidRDefault="00864261" w:rsidP="00864261">
      <w:pPr>
        <w:widowControl w:val="0"/>
        <w:tabs>
          <w:tab w:val="left" w:pos="993"/>
        </w:tabs>
        <w:ind w:left="709" w:hanging="709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(</w:t>
      </w:r>
      <w:r w:rsidRPr="00864261">
        <w:rPr>
          <w:rFonts w:ascii="Times New Roman" w:hAnsi="Times New Roman" w:cs="Times New Roman"/>
          <w:lang w:val="en-GB"/>
        </w:rPr>
        <w:t>h</w:t>
      </w:r>
      <w:r w:rsidRPr="00864261">
        <w:rPr>
          <w:rFonts w:ascii="Times New Roman" w:hAnsi="Times New Roman" w:cs="Times New Roman"/>
        </w:rPr>
        <w:t>)</w:t>
      </w:r>
      <w:r w:rsidRPr="00864261">
        <w:rPr>
          <w:rFonts w:ascii="Times New Roman" w:hAnsi="Times New Roman" w:cs="Times New Roman"/>
        </w:rPr>
        <w:tab/>
        <w:t>Участник тендера должен быть сертифицирован по стандарту охраны окружающей среды ISO 14001 (или эквивалентному) или представить собственный план обеспечения охраны окружающей среды с тем, чтобы продемонстрировать мероприятия по обеспечению охраны окружающей среды, которые будут применяться при выполнении работ по Контракту.</w:t>
      </w:r>
    </w:p>
    <w:p w:rsidR="00864261" w:rsidRPr="00864261" w:rsidRDefault="00864261" w:rsidP="00864261">
      <w:pPr>
        <w:pStyle w:val="a6"/>
        <w:widowControl w:val="0"/>
        <w:tabs>
          <w:tab w:val="left" w:pos="1560"/>
        </w:tabs>
        <w:spacing w:after="120" w:afterAutospacing="0"/>
        <w:ind w:right="142"/>
        <w:jc w:val="both"/>
        <w:rPr>
          <w:sz w:val="22"/>
          <w:szCs w:val="22"/>
        </w:rPr>
      </w:pPr>
      <w:r w:rsidRPr="00864261">
        <w:rPr>
          <w:sz w:val="22"/>
          <w:szCs w:val="22"/>
        </w:rPr>
        <w:t>Тендерная документация разработана на английском языке с неофициальным переводом ее на русский язык, и может быть получена бесплатно.</w:t>
      </w:r>
    </w:p>
    <w:p w:rsidR="00864261" w:rsidRPr="00864261" w:rsidRDefault="00864261" w:rsidP="00864261">
      <w:pPr>
        <w:pStyle w:val="a6"/>
        <w:widowControl w:val="0"/>
        <w:spacing w:before="120"/>
        <w:ind w:right="142"/>
        <w:jc w:val="both"/>
        <w:rPr>
          <w:sz w:val="22"/>
          <w:szCs w:val="22"/>
        </w:rPr>
      </w:pPr>
      <w:r w:rsidRPr="00864261">
        <w:rPr>
          <w:sz w:val="22"/>
          <w:szCs w:val="22"/>
        </w:rPr>
        <w:t xml:space="preserve">По получении письменного запроса Тендерная документация может быть получена в офисе, адрес которого указан ниже или документы могут быть незамедлительно отправлены в электронном виде на адрес, указанному в письменном запросе, однако, без какой-либо ответственности за ее утерю или доставку с опозданием. </w:t>
      </w:r>
    </w:p>
    <w:p w:rsidR="00864261" w:rsidRPr="00864261" w:rsidRDefault="00864261" w:rsidP="00864261">
      <w:pPr>
        <w:widowControl w:val="0"/>
        <w:ind w:right="142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 xml:space="preserve">Все предложения должны сопровождаться Гарантией обеспечения тендерного предложения, сумма которой составляет не менее </w:t>
      </w:r>
      <w:r w:rsidRPr="00864261">
        <w:rPr>
          <w:rFonts w:ascii="Times New Roman" w:hAnsi="Times New Roman" w:cs="Times New Roman"/>
          <w:lang w:val="en-US"/>
        </w:rPr>
        <w:t>KZT</w:t>
      </w:r>
      <w:r w:rsidRPr="00864261">
        <w:rPr>
          <w:rFonts w:ascii="Times New Roman" w:hAnsi="Times New Roman" w:cs="Times New Roman"/>
        </w:rPr>
        <w:t xml:space="preserve"> 4</w:t>
      </w:r>
      <w:r w:rsidRPr="00864261">
        <w:rPr>
          <w:rFonts w:ascii="Times New Roman" w:hAnsi="Times New Roman" w:cs="Times New Roman"/>
          <w:bCs/>
          <w:iCs/>
        </w:rPr>
        <w:t xml:space="preserve"> млн</w:t>
      </w:r>
      <w:r w:rsidRPr="00864261">
        <w:rPr>
          <w:rFonts w:ascii="Times New Roman" w:hAnsi="Times New Roman" w:cs="Times New Roman"/>
        </w:rPr>
        <w:t xml:space="preserve"> (четыре миллиона тенге) или эквивалент этой суммы в свободно конвертируемой валюте.</w:t>
      </w:r>
    </w:p>
    <w:p w:rsidR="00864261" w:rsidRPr="00864261" w:rsidRDefault="00864261" w:rsidP="00864261">
      <w:pPr>
        <w:widowControl w:val="0"/>
        <w:ind w:right="235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 xml:space="preserve">Тендерные заявки должны быть доставлены по адресу Заказчика, указанному ниже, не позднее 14-00 (местного время) </w:t>
      </w:r>
      <w:r w:rsidR="0053157F" w:rsidRPr="0053157F">
        <w:rPr>
          <w:rFonts w:ascii="Times New Roman" w:hAnsi="Times New Roman" w:cs="Times New Roman"/>
          <w:b/>
        </w:rPr>
        <w:t>10</w:t>
      </w:r>
      <w:r w:rsidR="00E20CE8">
        <w:rPr>
          <w:rFonts w:ascii="Times New Roman" w:hAnsi="Times New Roman" w:cs="Times New Roman"/>
          <w:b/>
        </w:rPr>
        <w:t xml:space="preserve"> июля </w:t>
      </w:r>
      <w:r w:rsidRPr="00864261">
        <w:rPr>
          <w:rFonts w:ascii="Times New Roman" w:hAnsi="Times New Roman" w:cs="Times New Roman"/>
          <w:b/>
        </w:rPr>
        <w:t>2018</w:t>
      </w:r>
      <w:r w:rsidRPr="00864261">
        <w:rPr>
          <w:rFonts w:ascii="Times New Roman" w:hAnsi="Times New Roman" w:cs="Times New Roman"/>
        </w:rPr>
        <w:t>, когда заявки будут вскрыты в присутствии представителей участников конкурса, пожелавших при этом присутствовать.</w:t>
      </w:r>
    </w:p>
    <w:p w:rsidR="00864261" w:rsidRPr="00864261" w:rsidRDefault="00864261" w:rsidP="00864261">
      <w:pPr>
        <w:widowControl w:val="0"/>
        <w:spacing w:after="240"/>
        <w:ind w:right="232"/>
        <w:jc w:val="both"/>
        <w:rPr>
          <w:rFonts w:ascii="Times New Roman" w:hAnsi="Times New Roman" w:cs="Times New Roman"/>
        </w:rPr>
      </w:pPr>
      <w:r w:rsidRPr="00864261">
        <w:rPr>
          <w:rFonts w:ascii="Times New Roman" w:hAnsi="Times New Roman" w:cs="Times New Roman"/>
        </w:rPr>
        <w:t>Потенциальные участники тендера могут получить дополнительную информацию, изучить и получить комплект тендерной документации по следующему адресу:</w:t>
      </w:r>
    </w:p>
    <w:p w:rsidR="00864261" w:rsidRPr="007926FA" w:rsidRDefault="00864261" w:rsidP="00864261">
      <w:pPr>
        <w:tabs>
          <w:tab w:val="right" w:pos="7254"/>
        </w:tabs>
        <w:rPr>
          <w:b/>
        </w:rPr>
      </w:pPr>
      <w:r w:rsidRPr="007926FA">
        <w:rPr>
          <w:b/>
        </w:rPr>
        <w:t>Государственное коммунальное предприятие «Костанай-Су»</w:t>
      </w:r>
    </w:p>
    <w:p w:rsidR="00864261" w:rsidRPr="007926FA" w:rsidRDefault="00864261" w:rsidP="00864261">
      <w:pPr>
        <w:tabs>
          <w:tab w:val="right" w:pos="7254"/>
        </w:tabs>
      </w:pPr>
      <w:r w:rsidRPr="00864261">
        <w:rPr>
          <w:rStyle w:val="a5"/>
          <w:rFonts w:ascii="Lato" w:hAnsi="Lato"/>
          <w:b w:val="0"/>
          <w:lang w:val="ru-RU"/>
        </w:rPr>
        <w:t xml:space="preserve">Адрес: </w:t>
      </w:r>
      <w:r w:rsidRPr="007926FA">
        <w:rPr>
          <w:iCs/>
        </w:rPr>
        <w:t>Республика Казахстан, 110005,</w:t>
      </w:r>
      <w:r w:rsidR="001608F2">
        <w:t xml:space="preserve">Костанайская область, город </w:t>
      </w:r>
      <w:r w:rsidRPr="007926FA">
        <w:rPr>
          <w:iCs/>
        </w:rPr>
        <w:t>Костанай,</w:t>
      </w:r>
      <w:r w:rsidRPr="007926FA">
        <w:t xml:space="preserve"> пр. Абая, 19</w:t>
      </w:r>
    </w:p>
    <w:p w:rsidR="00864261" w:rsidRPr="007926FA" w:rsidRDefault="00864261" w:rsidP="00864261">
      <w:pPr>
        <w:tabs>
          <w:tab w:val="right" w:pos="7254"/>
        </w:tabs>
        <w:rPr>
          <w:iCs/>
        </w:rPr>
      </w:pPr>
      <w:r w:rsidRPr="007926FA">
        <w:t>тел/факс</w:t>
      </w:r>
      <w:r w:rsidRPr="007926FA">
        <w:rPr>
          <w:iCs/>
        </w:rPr>
        <w:t>: +7 7142 22 17 00 / +7 7142 22 26-11</w:t>
      </w:r>
      <w:bookmarkStart w:id="0" w:name="_GoBack"/>
      <w:bookmarkEnd w:id="0"/>
    </w:p>
    <w:p w:rsidR="00B87F47" w:rsidRPr="00864261" w:rsidRDefault="00172238" w:rsidP="00864261">
      <w:pPr>
        <w:tabs>
          <w:tab w:val="right" w:pos="7254"/>
        </w:tabs>
        <w:spacing w:after="120"/>
        <w:rPr>
          <w:lang w:val="en-US"/>
        </w:rPr>
      </w:pPr>
      <w:r w:rsidRPr="007926FA">
        <w:rPr>
          <w:lang w:val="en-US"/>
        </w:rPr>
        <w:t>E-mail</w:t>
      </w:r>
      <w:r w:rsidR="00864261" w:rsidRPr="007926FA">
        <w:rPr>
          <w:lang w:val="en-US"/>
        </w:rPr>
        <w:t xml:space="preserve">: </w:t>
      </w:r>
      <w:hyperlink r:id="rId6" w:history="1">
        <w:r w:rsidR="00864261" w:rsidRPr="007926FA">
          <w:rPr>
            <w:rStyle w:val="a3"/>
            <w:iCs/>
            <w:lang w:val="en-US"/>
          </w:rPr>
          <w:t>vic@kostanay-su.kz</w:t>
        </w:r>
      </w:hyperlink>
    </w:p>
    <w:sectPr w:rsidR="00B87F47" w:rsidRPr="00864261" w:rsidSect="00F3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409"/>
    <w:multiLevelType w:val="multilevel"/>
    <w:tmpl w:val="E6D879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F4B8F"/>
    <w:multiLevelType w:val="hybridMultilevel"/>
    <w:tmpl w:val="C92642D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4771BDE"/>
    <w:multiLevelType w:val="hybridMultilevel"/>
    <w:tmpl w:val="BA60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36A1"/>
    <w:multiLevelType w:val="multilevel"/>
    <w:tmpl w:val="E5AC7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621F8"/>
    <w:multiLevelType w:val="hybridMultilevel"/>
    <w:tmpl w:val="C076F428"/>
    <w:lvl w:ilvl="0" w:tplc="A6349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4043C1"/>
    <w:multiLevelType w:val="hybridMultilevel"/>
    <w:tmpl w:val="10A4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C3737"/>
    <w:multiLevelType w:val="multilevel"/>
    <w:tmpl w:val="E19472E4"/>
    <w:lvl w:ilvl="0">
      <w:start w:val="2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DE3609"/>
    <w:multiLevelType w:val="hybridMultilevel"/>
    <w:tmpl w:val="580C21A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2C"/>
    <w:rsid w:val="0009371A"/>
    <w:rsid w:val="001608F2"/>
    <w:rsid w:val="00172238"/>
    <w:rsid w:val="001E5D60"/>
    <w:rsid w:val="002E68DD"/>
    <w:rsid w:val="003E5A2C"/>
    <w:rsid w:val="004F0AFE"/>
    <w:rsid w:val="004F1F89"/>
    <w:rsid w:val="0053157F"/>
    <w:rsid w:val="00641B6A"/>
    <w:rsid w:val="00653BA8"/>
    <w:rsid w:val="006801A5"/>
    <w:rsid w:val="00763AF6"/>
    <w:rsid w:val="00864261"/>
    <w:rsid w:val="00A533F6"/>
    <w:rsid w:val="00A85CB2"/>
    <w:rsid w:val="00B87F47"/>
    <w:rsid w:val="00D92F29"/>
    <w:rsid w:val="00E20CE8"/>
    <w:rsid w:val="00F3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A2C"/>
    <w:rPr>
      <w:color w:val="0066CC"/>
      <w:u w:val="single"/>
    </w:rPr>
  </w:style>
  <w:style w:type="character" w:customStyle="1" w:styleId="2">
    <w:name w:val="Основной текст (2)_"/>
    <w:basedOn w:val="a0"/>
    <w:rsid w:val="003E5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E5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E5A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E5A2C"/>
    <w:pPr>
      <w:widowControl w:val="0"/>
      <w:shd w:val="clear" w:color="auto" w:fill="FFFFFF"/>
      <w:spacing w:line="432" w:lineRule="exact"/>
      <w:ind w:hanging="960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85CB2"/>
    <w:pPr>
      <w:ind w:left="720"/>
      <w:contextualSpacing/>
    </w:pPr>
  </w:style>
  <w:style w:type="character" w:styleId="a5">
    <w:name w:val="Strong"/>
    <w:basedOn w:val="a0"/>
    <w:qFormat/>
    <w:rsid w:val="00864261"/>
    <w:rPr>
      <w:rFonts w:cs="Times New Roman"/>
      <w:b/>
      <w:lang w:val="en-GB"/>
    </w:rPr>
  </w:style>
  <w:style w:type="paragraph" w:styleId="a6">
    <w:name w:val="Normal (Web)"/>
    <w:aliases w:val="webb,Обычный8"/>
    <w:basedOn w:val="a"/>
    <w:uiPriority w:val="99"/>
    <w:rsid w:val="008642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6426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@kostanay-su.kz" TargetMode="External"/><Relationship Id="rId5" Type="http://schemas.openxmlformats.org/officeDocument/2006/relationships/hyperlink" Target="http://www.eb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Пользователь Windows</cp:lastModifiedBy>
  <cp:revision>16</cp:revision>
  <dcterms:created xsi:type="dcterms:W3CDTF">2018-01-24T09:35:00Z</dcterms:created>
  <dcterms:modified xsi:type="dcterms:W3CDTF">2018-05-23T04:30:00Z</dcterms:modified>
</cp:coreProperties>
</file>