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70" w:rsidRPr="00CB5764" w:rsidRDefault="00EB4F70" w:rsidP="00EB4F70">
      <w:pPr>
        <w:ind w:firstLine="397"/>
        <w:jc w:val="both"/>
      </w:pPr>
    </w:p>
    <w:p w:rsidR="00EB4F70" w:rsidRDefault="00EB4F70" w:rsidP="00EB4F70">
      <w:pPr>
        <w:ind w:firstLine="397"/>
        <w:jc w:val="right"/>
      </w:pPr>
      <w:bookmarkStart w:id="0" w:name="SUB6"/>
      <w:bookmarkEnd w:id="0"/>
      <w:r>
        <w:rPr>
          <w:rStyle w:val="s0"/>
        </w:rPr>
        <w:t>Қазақстан Республикасы</w:t>
      </w:r>
    </w:p>
    <w:p w:rsidR="00EB4F70" w:rsidRDefault="00EB4F70" w:rsidP="00EB4F70">
      <w:pPr>
        <w:ind w:firstLine="397"/>
        <w:jc w:val="right"/>
      </w:pPr>
      <w:r>
        <w:rPr>
          <w:rStyle w:val="s0"/>
        </w:rPr>
        <w:t>Ұлттық экономика министрінің</w:t>
      </w:r>
    </w:p>
    <w:p w:rsidR="00EB4F70" w:rsidRDefault="00EB4F70" w:rsidP="00EB4F70">
      <w:pPr>
        <w:ind w:firstLine="397"/>
        <w:jc w:val="right"/>
      </w:pPr>
      <w:r>
        <w:rPr>
          <w:rStyle w:val="s0"/>
        </w:rPr>
        <w:t>2019 жылғы 24 маусымдағы</w:t>
      </w:r>
    </w:p>
    <w:p w:rsidR="00EB4F70" w:rsidRDefault="00EB4F70" w:rsidP="00EB4F70">
      <w:pPr>
        <w:ind w:firstLine="397"/>
        <w:jc w:val="right"/>
      </w:pPr>
      <w:r>
        <w:rPr>
          <w:rStyle w:val="s0"/>
        </w:rPr>
        <w:t xml:space="preserve">№ 58 </w:t>
      </w:r>
      <w:hyperlink w:anchor="sub0" w:history="1">
        <w:r>
          <w:rPr>
            <w:rStyle w:val="a3"/>
          </w:rPr>
          <w:t>бұйрығына</w:t>
        </w:r>
      </w:hyperlink>
    </w:p>
    <w:p w:rsidR="00EB4F70" w:rsidRDefault="00EB4F70" w:rsidP="00EB4F70">
      <w:pPr>
        <w:ind w:firstLine="397"/>
        <w:jc w:val="right"/>
      </w:pPr>
      <w:r>
        <w:rPr>
          <w:rStyle w:val="s0"/>
        </w:rPr>
        <w:t>6-қосымша</w:t>
      </w:r>
    </w:p>
    <w:p w:rsidR="00EB4F70" w:rsidRDefault="00EB4F70" w:rsidP="00EB4F70">
      <w:pPr>
        <w:ind w:firstLine="397"/>
        <w:jc w:val="both"/>
      </w:pPr>
      <w:r>
        <w:rPr>
          <w:rStyle w:val="s0"/>
        </w:rPr>
        <w:t> </w:t>
      </w:r>
    </w:p>
    <w:p w:rsidR="00EB4F70" w:rsidRDefault="00EB4F70" w:rsidP="00EB4F70">
      <w:pPr>
        <w:ind w:firstLine="397"/>
        <w:jc w:val="both"/>
      </w:pPr>
      <w:r>
        <w:rPr>
          <w:rStyle w:val="s0"/>
        </w:rPr>
        <w:t> </w:t>
      </w:r>
    </w:p>
    <w:p w:rsidR="00EB4F70" w:rsidRDefault="00EB4F70" w:rsidP="00EB4F70">
      <w:pPr>
        <w:jc w:val="center"/>
      </w:pPr>
      <w:r>
        <w:rPr>
          <w:rStyle w:val="s1"/>
        </w:rPr>
        <w:t>Сумен жабдықтау және (немесе) су бұрудың көрсетілетін қызметтерін ұсынуға арналған</w:t>
      </w:r>
    </w:p>
    <w:p w:rsidR="00EB4F70" w:rsidRDefault="00EB4F70" w:rsidP="00EB4F70">
      <w:pPr>
        <w:jc w:val="center"/>
      </w:pPr>
      <w:r>
        <w:rPr>
          <w:rStyle w:val="s1"/>
        </w:rPr>
        <w:t>үлгілік шарт</w:t>
      </w:r>
    </w:p>
    <w:p w:rsidR="00EB4F70" w:rsidRDefault="00EB4F70" w:rsidP="00EB4F70">
      <w:pPr>
        <w:ind w:firstLine="397"/>
        <w:jc w:val="both"/>
      </w:pPr>
      <w:r>
        <w:rPr>
          <w:rStyle w:val="s0"/>
        </w:rPr>
        <w:t> </w:t>
      </w:r>
    </w:p>
    <w:tbl>
      <w:tblPr>
        <w:tblW w:w="5000" w:type="pct"/>
        <w:tblCellMar>
          <w:left w:w="0" w:type="dxa"/>
          <w:right w:w="0" w:type="dxa"/>
        </w:tblCellMar>
        <w:tblLook w:val="04A0"/>
      </w:tblPr>
      <w:tblGrid>
        <w:gridCol w:w="4849"/>
        <w:gridCol w:w="4842"/>
      </w:tblGrid>
      <w:tr w:rsidR="00EB4F70" w:rsidTr="00E22187">
        <w:tc>
          <w:tcPr>
            <w:tcW w:w="2502" w:type="pct"/>
            <w:tcMar>
              <w:top w:w="0" w:type="dxa"/>
              <w:left w:w="168" w:type="dxa"/>
              <w:bottom w:w="0" w:type="dxa"/>
              <w:right w:w="168" w:type="dxa"/>
            </w:tcMar>
            <w:hideMark/>
          </w:tcPr>
          <w:p w:rsidR="00EB4F70" w:rsidRPr="00CB5764" w:rsidRDefault="00EB4F70" w:rsidP="00E22187">
            <w:r w:rsidRPr="00CB5764">
              <w:rPr>
                <w:rStyle w:val="s0"/>
              </w:rPr>
              <w:t>_______________________</w:t>
            </w:r>
          </w:p>
          <w:p w:rsidR="00EB4F70" w:rsidRPr="00CB5764" w:rsidRDefault="00EB4F70" w:rsidP="00E22187">
            <w:r w:rsidRPr="00CB5764">
              <w:rPr>
                <w:rStyle w:val="s0"/>
              </w:rPr>
              <w:t>(шарттың жасалған орны)</w:t>
            </w:r>
          </w:p>
        </w:tc>
        <w:tc>
          <w:tcPr>
            <w:tcW w:w="2498" w:type="pct"/>
            <w:tcMar>
              <w:top w:w="0" w:type="dxa"/>
              <w:left w:w="168" w:type="dxa"/>
              <w:bottom w:w="0" w:type="dxa"/>
              <w:right w:w="168" w:type="dxa"/>
            </w:tcMar>
            <w:hideMark/>
          </w:tcPr>
          <w:p w:rsidR="00EB4F70" w:rsidRPr="00CB5764" w:rsidRDefault="00EB4F70" w:rsidP="00E22187">
            <w:pPr>
              <w:jc w:val="right"/>
            </w:pPr>
            <w:r w:rsidRPr="00CB5764">
              <w:rPr>
                <w:rStyle w:val="s0"/>
              </w:rPr>
              <w:t>20_ жылғы «___»_________</w:t>
            </w:r>
          </w:p>
        </w:tc>
      </w:tr>
    </w:tbl>
    <w:p w:rsidR="00EB4F70" w:rsidRPr="00CB5764" w:rsidRDefault="00EB4F70" w:rsidP="00EB4F70">
      <w:pPr>
        <w:ind w:firstLine="397"/>
        <w:jc w:val="both"/>
      </w:pPr>
      <w:r>
        <w:rPr>
          <w:rStyle w:val="s0"/>
        </w:rPr>
        <w:t> </w:t>
      </w:r>
    </w:p>
    <w:p w:rsidR="00EB4F70" w:rsidRDefault="00EB4F70" w:rsidP="00EB4F70">
      <w:pPr>
        <w:ind w:firstLine="397"/>
        <w:jc w:val="both"/>
      </w:pPr>
      <w:r>
        <w:rPr>
          <w:rStyle w:val="s0"/>
        </w:rPr>
        <w:t>Бұдан әрi Өнім берушi деп аталатын, сумен жабдықтау және (немесе) су бұру</w:t>
      </w:r>
    </w:p>
    <w:p w:rsidR="00EB4F70" w:rsidRDefault="00EB4F70" w:rsidP="00EB4F70">
      <w:pPr>
        <w:ind w:firstLine="397"/>
        <w:jc w:val="both"/>
      </w:pPr>
      <w:r>
        <w:rPr>
          <w:rStyle w:val="s0"/>
        </w:rPr>
        <w:t>жөніндегі көрсетілетін қызметтерді (бұдан әрi - Көрсетілетін қызметтер)</w:t>
      </w:r>
    </w:p>
    <w:p w:rsidR="00EB4F70" w:rsidRDefault="00EB4F70" w:rsidP="00EB4F70">
      <w:pPr>
        <w:ind w:firstLine="397"/>
        <w:jc w:val="both"/>
      </w:pPr>
      <w:r>
        <w:rPr>
          <w:rStyle w:val="s0"/>
        </w:rPr>
        <w:t>ұсынатын</w:t>
      </w:r>
    </w:p>
    <w:p w:rsidR="00EB4F70" w:rsidRDefault="00EB4F70" w:rsidP="00EB4F70">
      <w:pPr>
        <w:ind w:firstLine="397"/>
        <w:jc w:val="both"/>
      </w:pPr>
      <w:r>
        <w:rPr>
          <w:rStyle w:val="s0"/>
        </w:rPr>
        <w:t>_____________________________________________________________ атынан</w:t>
      </w:r>
    </w:p>
    <w:p w:rsidR="00EB4F70" w:rsidRDefault="00EB4F70" w:rsidP="00EB4F70">
      <w:pPr>
        <w:ind w:firstLine="397"/>
        <w:jc w:val="both"/>
      </w:pPr>
      <w:r>
        <w:rPr>
          <w:rStyle w:val="s0"/>
        </w:rPr>
        <w:t>(көрсетілетін қызметтi ұсынатын субъектiнiң атауы, бизнес</w:t>
      </w:r>
    </w:p>
    <w:p w:rsidR="00EB4F70" w:rsidRDefault="00EB4F70" w:rsidP="00EB4F70">
      <w:pPr>
        <w:ind w:firstLine="397"/>
        <w:jc w:val="both"/>
      </w:pPr>
      <w:r>
        <w:rPr>
          <w:rStyle w:val="s0"/>
        </w:rPr>
        <w:t>сәйкестендіру нөмірі/жеке сәйкестендіру нөмірі)</w:t>
      </w:r>
    </w:p>
    <w:p w:rsidR="00EB4F70" w:rsidRDefault="00EB4F70" w:rsidP="00EB4F70">
      <w:pPr>
        <w:ind w:firstLine="397"/>
        <w:jc w:val="both"/>
      </w:pPr>
      <w:r>
        <w:rPr>
          <w:rStyle w:val="s0"/>
        </w:rPr>
        <w:t>________________________________________________ негізінде әрекет ететін</w:t>
      </w:r>
    </w:p>
    <w:p w:rsidR="00EB4F70" w:rsidRDefault="00EB4F70" w:rsidP="00EB4F70">
      <w:pPr>
        <w:ind w:firstLine="397"/>
        <w:jc w:val="both"/>
      </w:pPr>
      <w:r>
        <w:rPr>
          <w:rStyle w:val="s0"/>
        </w:rPr>
        <w:t>____________________________________________________ бiр тараптан және</w:t>
      </w:r>
    </w:p>
    <w:p w:rsidR="00EB4F70" w:rsidRDefault="00EB4F70" w:rsidP="00EB4F70">
      <w:pPr>
        <w:ind w:firstLine="397"/>
        <w:jc w:val="both"/>
      </w:pPr>
      <w:r>
        <w:rPr>
          <w:rStyle w:val="s0"/>
        </w:rPr>
        <w:t>лауазымы, аты, әкесінің аты (болған жағдайда), тегі (бұдан әрі - А.Ә.Т.)</w:t>
      </w:r>
    </w:p>
    <w:p w:rsidR="00EB4F70" w:rsidRDefault="00EB4F70" w:rsidP="00EB4F70">
      <w:pPr>
        <w:ind w:firstLine="397"/>
        <w:jc w:val="both"/>
      </w:pPr>
      <w:r>
        <w:rPr>
          <w:rStyle w:val="s0"/>
        </w:rPr>
        <w:t>бұдан әрi Тұтынушы деп аталатын ______________________________________</w:t>
      </w:r>
    </w:p>
    <w:p w:rsidR="00EB4F70" w:rsidRDefault="00EB4F70" w:rsidP="00EB4F70">
      <w:pPr>
        <w:ind w:firstLine="397"/>
        <w:jc w:val="both"/>
      </w:pPr>
      <w:r>
        <w:rPr>
          <w:rStyle w:val="s0"/>
        </w:rPr>
        <w:t>_____________________________________________________________ атынан</w:t>
      </w:r>
    </w:p>
    <w:p w:rsidR="00EB4F70" w:rsidRDefault="00EB4F70" w:rsidP="00EB4F70">
      <w:pPr>
        <w:ind w:firstLine="397"/>
        <w:jc w:val="both"/>
      </w:pPr>
      <w:r>
        <w:rPr>
          <w:rStyle w:val="s0"/>
        </w:rPr>
        <w:t>(тұтынушының деректемелерi, жеке тұлғалар үшін жеке</w:t>
      </w:r>
    </w:p>
    <w:p w:rsidR="00EB4F70" w:rsidRDefault="00EB4F70" w:rsidP="00EB4F70">
      <w:pPr>
        <w:ind w:firstLine="397"/>
        <w:jc w:val="both"/>
      </w:pPr>
      <w:r>
        <w:rPr>
          <w:rStyle w:val="s0"/>
        </w:rPr>
        <w:t>басын куәландыратын құжат жеке сәйкестендіру нөмірі,</w:t>
      </w:r>
    </w:p>
    <w:p w:rsidR="00EB4F70" w:rsidRDefault="00EB4F70" w:rsidP="00EB4F70">
      <w:pPr>
        <w:ind w:firstLine="397"/>
        <w:jc w:val="both"/>
      </w:pPr>
      <w:r>
        <w:rPr>
          <w:rStyle w:val="s0"/>
        </w:rPr>
        <w:t>заңды тұлғалар үшін бизнес сәйкестендіру нөмірі)</w:t>
      </w:r>
    </w:p>
    <w:p w:rsidR="00EB4F70" w:rsidRDefault="00EB4F70" w:rsidP="00EB4F70">
      <w:pPr>
        <w:ind w:firstLine="397"/>
        <w:jc w:val="both"/>
      </w:pPr>
      <w:r>
        <w:rPr>
          <w:rStyle w:val="s0"/>
        </w:rPr>
        <w:t>________________________________________________ негізінде әрекет ететін</w:t>
      </w:r>
    </w:p>
    <w:p w:rsidR="00EB4F70" w:rsidRDefault="00EB4F70" w:rsidP="00EB4F70">
      <w:pPr>
        <w:ind w:firstLine="397"/>
        <w:jc w:val="both"/>
      </w:pPr>
      <w:r>
        <w:rPr>
          <w:rStyle w:val="s0"/>
        </w:rPr>
        <w:t>_____________________________________________________ екiншi тараптан,</w:t>
      </w:r>
    </w:p>
    <w:p w:rsidR="00EB4F70" w:rsidRDefault="00EB4F70" w:rsidP="00EB4F70">
      <w:pPr>
        <w:ind w:firstLine="397"/>
        <w:jc w:val="both"/>
      </w:pPr>
      <w:r>
        <w:rPr>
          <w:rStyle w:val="s0"/>
        </w:rPr>
        <w:lastRenderedPageBreak/>
        <w:t>(лауазымы, А.Ә.Т.)</w:t>
      </w:r>
    </w:p>
    <w:p w:rsidR="00EB4F70" w:rsidRDefault="00EB4F70" w:rsidP="00EB4F70">
      <w:pPr>
        <w:ind w:firstLine="397"/>
        <w:jc w:val="both"/>
      </w:pPr>
      <w:r>
        <w:rPr>
          <w:rStyle w:val="s0"/>
        </w:rPr>
        <w:t>Тараптар деп аталатындар төмендегiлер туралы осы Шартты (бұдан әрi - Шарт)</w:t>
      </w:r>
    </w:p>
    <w:p w:rsidR="00EB4F70" w:rsidRDefault="00EB4F70" w:rsidP="00EB4F70">
      <w:pPr>
        <w:ind w:firstLine="397"/>
        <w:jc w:val="both"/>
      </w:pPr>
      <w:r>
        <w:rPr>
          <w:rStyle w:val="s0"/>
        </w:rPr>
        <w:t>жасасты.</w:t>
      </w:r>
    </w:p>
    <w:p w:rsidR="00EB4F70" w:rsidRDefault="00EB4F70" w:rsidP="00BC5B6B">
      <w:pPr>
        <w:ind w:firstLine="397"/>
        <w:jc w:val="both"/>
      </w:pPr>
      <w:r>
        <w:rPr>
          <w:rStyle w:val="s0"/>
        </w:rPr>
        <w:t> </w:t>
      </w:r>
    </w:p>
    <w:p w:rsidR="00EB4F70" w:rsidRDefault="00EB4F70" w:rsidP="00EB4F70">
      <w:pPr>
        <w:jc w:val="center"/>
      </w:pPr>
      <w:r>
        <w:rPr>
          <w:rStyle w:val="s1"/>
        </w:rPr>
        <w:t>1-тарау. Шартта пайдаланылатын негiзгi ұғымдар</w:t>
      </w:r>
    </w:p>
    <w:p w:rsidR="00EB4F70" w:rsidRDefault="00EB4F70" w:rsidP="00EB4F70">
      <w:pPr>
        <w:ind w:firstLine="397"/>
        <w:jc w:val="both"/>
      </w:pPr>
      <w:r>
        <w:rPr>
          <w:rStyle w:val="s0"/>
        </w:rPr>
        <w:t> </w:t>
      </w:r>
    </w:p>
    <w:p w:rsidR="00EB4F70" w:rsidRDefault="00EB4F70" w:rsidP="00EB4F70">
      <w:pPr>
        <w:ind w:firstLine="397"/>
        <w:jc w:val="both"/>
      </w:pPr>
      <w:r>
        <w:rPr>
          <w:rStyle w:val="s0"/>
        </w:rPr>
        <w:t>1. Шартта мынадай негізгі ұғымдар пайдаланылады:</w:t>
      </w:r>
    </w:p>
    <w:p w:rsidR="00EB4F70" w:rsidRDefault="00EB4F70" w:rsidP="00EB4F70">
      <w:pPr>
        <w:ind w:firstLine="397"/>
        <w:jc w:val="both"/>
      </w:pPr>
      <w:r>
        <w:rPr>
          <w:rStyle w:val="s0"/>
        </w:rPr>
        <w:t>есепке алу аспабы - нормаланған метрологиялық сипаттамалары бар, белгілі бір уақыт аралығы ішінде физикалық шаманың бірлігін шығаратын және сақтайтын, Қазақстан Республикасының заңнамасында белгіленген тәртіппен суды коммерциялық есепке алу үшін қолдануға рұқсат етілген су көлемін (ауыз су, техникалық, ағынды және басқа да су түрлері) өлшеуге арналған техникалық құрал;</w:t>
      </w:r>
    </w:p>
    <w:p w:rsidR="00EB4F70" w:rsidRDefault="00EB4F70" w:rsidP="00EB4F70">
      <w:pPr>
        <w:ind w:firstLine="397"/>
        <w:jc w:val="both"/>
      </w:pPr>
      <w:r>
        <w:rPr>
          <w:rStyle w:val="s0"/>
        </w:rPr>
        <w:t>есепке алу аспаптарын тексеру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EB4F70" w:rsidRDefault="00EB4F70" w:rsidP="00EB4F70">
      <w:pPr>
        <w:ind w:firstLine="397"/>
        <w:jc w:val="both"/>
      </w:pPr>
      <w:r>
        <w:rPr>
          <w:rStyle w:val="s0"/>
        </w:rPr>
        <w:t>есеп айырысу кезеңі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w:t>
      </w:r>
    </w:p>
    <w:p w:rsidR="00EB4F70" w:rsidRDefault="00EB4F70" w:rsidP="00EB4F70">
      <w:pPr>
        <w:ind w:firstLine="397"/>
        <w:jc w:val="both"/>
      </w:pPr>
      <w:r>
        <w:rPr>
          <w:rStyle w:val="s0"/>
        </w:rPr>
        <w:t>пайдалану жауапкершілігін бөлу шекарасы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EB4F70" w:rsidRDefault="00EB4F70" w:rsidP="00EB4F70">
      <w:pPr>
        <w:ind w:firstLine="397"/>
        <w:jc w:val="both"/>
      </w:pPr>
      <w:r>
        <w:rPr>
          <w:rStyle w:val="s0"/>
        </w:rPr>
        <w:t>су тұтыну нормасы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EB4F70" w:rsidRDefault="00EB4F70" w:rsidP="00EB4F70">
      <w:pPr>
        <w:ind w:firstLine="397"/>
        <w:jc w:val="both"/>
      </w:pPr>
      <w:r>
        <w:rPr>
          <w:rStyle w:val="s0"/>
        </w:rPr>
        <w:t>суды есепке алу торабына жібермеу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EB4F70" w:rsidRDefault="00EB4F70" w:rsidP="00EB4F70">
      <w:pPr>
        <w:ind w:firstLine="397"/>
        <w:jc w:val="both"/>
      </w:pPr>
      <w:r>
        <w:rPr>
          <w:rStyle w:val="s0"/>
        </w:rPr>
        <w:t>теңгерімдік тиесілілікті бөлу шекарасы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EB4F70" w:rsidRDefault="00EB4F70" w:rsidP="00EB4F70">
      <w:pPr>
        <w:ind w:firstLine="397"/>
        <w:jc w:val="both"/>
      </w:pPr>
      <w:r>
        <w:rPr>
          <w:rStyle w:val="s0"/>
        </w:rPr>
        <w:t>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EB4F70" w:rsidRDefault="00EB4F70" w:rsidP="00EB4F70">
      <w:pPr>
        <w:ind w:firstLine="397"/>
        <w:jc w:val="both"/>
      </w:pPr>
      <w:r>
        <w:rPr>
          <w:rStyle w:val="s0"/>
        </w:rPr>
        <w:lastRenderedPageBreak/>
        <w:t>тұтынушы - 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EB4F70" w:rsidRDefault="00EB4F70" w:rsidP="00EB4F70">
      <w:pPr>
        <w:ind w:firstLine="397"/>
        <w:jc w:val="both"/>
      </w:pPr>
      <w:r>
        <w:rPr>
          <w:rStyle w:val="s0"/>
        </w:rPr>
        <w:t>уәкілетті органның ведомствосы - тиісті табиғи монополиялар салаларында басшылықты жүзеге асыратын мемлекеттік органның ведомствосы.</w:t>
      </w:r>
    </w:p>
    <w:p w:rsidR="00EB4F70" w:rsidRDefault="00EB4F70" w:rsidP="00BC5B6B">
      <w:pPr>
        <w:ind w:firstLine="397"/>
        <w:jc w:val="both"/>
      </w:pPr>
      <w:r>
        <w:rPr>
          <w:rStyle w:val="s0"/>
        </w:rPr>
        <w:t>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заңнамасына сәйкес қолданылады.</w:t>
      </w:r>
    </w:p>
    <w:p w:rsidR="00EB4F70" w:rsidRDefault="00EB4F70" w:rsidP="00EB4F70">
      <w:pPr>
        <w:ind w:firstLine="397"/>
        <w:jc w:val="both"/>
      </w:pPr>
      <w:r>
        <w:rPr>
          <w:rStyle w:val="s0"/>
        </w:rPr>
        <w:t> </w:t>
      </w:r>
    </w:p>
    <w:p w:rsidR="00EB4F70" w:rsidRDefault="00EB4F70" w:rsidP="00EB4F70">
      <w:pPr>
        <w:jc w:val="center"/>
      </w:pPr>
      <w:r>
        <w:rPr>
          <w:rStyle w:val="s1"/>
        </w:rPr>
        <w:t>2-тарау. Шарттың нысанасы</w:t>
      </w:r>
    </w:p>
    <w:p w:rsidR="00EB4F70" w:rsidRDefault="00EB4F70" w:rsidP="00EB4F70">
      <w:pPr>
        <w:ind w:firstLine="397"/>
        <w:jc w:val="both"/>
      </w:pPr>
      <w:r>
        <w:rPr>
          <w:rStyle w:val="s0"/>
        </w:rPr>
        <w:t> </w:t>
      </w:r>
    </w:p>
    <w:p w:rsidR="00EB4F70" w:rsidRDefault="00EB4F70" w:rsidP="00EB4F70">
      <w:pPr>
        <w:ind w:firstLine="397"/>
        <w:jc w:val="both"/>
      </w:pPr>
      <w:r>
        <w:rPr>
          <w:rStyle w:val="s0"/>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EB4F70" w:rsidRDefault="00EB4F70" w:rsidP="00EB4F70">
      <w:pPr>
        <w:ind w:firstLine="397"/>
        <w:jc w:val="both"/>
      </w:pPr>
      <w:r>
        <w:rPr>
          <w:rStyle w:val="s0"/>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EB4F70" w:rsidRDefault="00EB4F70" w:rsidP="00EB4F70">
      <w:pPr>
        <w:ind w:firstLine="397"/>
        <w:jc w:val="both"/>
      </w:pPr>
      <w:r>
        <w:rPr>
          <w:rStyle w:val="s0"/>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және су бұру жүйелеріне қосылған сумен жабдықтау және (немесе) су бұру жүйелері болған кезде жасалады.</w:t>
      </w:r>
    </w:p>
    <w:p w:rsidR="00EB4F70" w:rsidRDefault="00EB4F70" w:rsidP="00EB4F70">
      <w:pPr>
        <w:ind w:firstLine="397"/>
        <w:jc w:val="both"/>
      </w:pPr>
      <w:r>
        <w:rPr>
          <w:rStyle w:val="s0"/>
        </w:rPr>
        <w:t>5. Тұтынушыны сумен жабдықтау және (немесе) су бұру жүйелеріне қосуға арналған техникалық шарттарда көрсетілген көлемдерге сәйкес Тұтынушы алатын ауыз судың рұқсат етілген көлемі___________ м</w:t>
      </w:r>
      <w:r>
        <w:rPr>
          <w:rStyle w:val="s0"/>
          <w:vertAlign w:val="superscript"/>
        </w:rPr>
        <w:t>3</w:t>
      </w:r>
      <w:r>
        <w:rPr>
          <w:rStyle w:val="s0"/>
        </w:rPr>
        <w:t>/жыл, техникалық су ___________ м</w:t>
      </w:r>
      <w:r>
        <w:rPr>
          <w:rStyle w:val="s0"/>
          <w:vertAlign w:val="superscript"/>
        </w:rPr>
        <w:t>3</w:t>
      </w:r>
      <w:r>
        <w:rPr>
          <w:rStyle w:val="s0"/>
        </w:rPr>
        <w:t>/жыл Тұтынушыдан шаруашылық-тұрмыстық және өндірістік сарқынды сулардың ластану құрамы бойынша оларға жақын бөлінетін __________ м</w:t>
      </w:r>
      <w:r>
        <w:rPr>
          <w:rStyle w:val="s0"/>
          <w:vertAlign w:val="superscript"/>
        </w:rPr>
        <w:t>3</w:t>
      </w:r>
      <w:r>
        <w:rPr>
          <w:rStyle w:val="s0"/>
        </w:rPr>
        <w:t>/жыл.</w:t>
      </w:r>
    </w:p>
    <w:p w:rsidR="00EB4F70" w:rsidRDefault="00EB4F70" w:rsidP="00EB4F70">
      <w:pPr>
        <w:ind w:firstLine="397"/>
        <w:jc w:val="both"/>
      </w:pPr>
      <w:r>
        <w:rPr>
          <w:rStyle w:val="s0"/>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EB4F70" w:rsidRDefault="00EB4F70" w:rsidP="00EB4F70">
      <w:pPr>
        <w:ind w:firstLine="397"/>
        <w:jc w:val="both"/>
      </w:pPr>
      <w:r>
        <w:rPr>
          <w:rStyle w:val="s0"/>
        </w:rPr>
        <w:t>6. Қызмет көрсету режимі - тәулік бойы.</w:t>
      </w:r>
    </w:p>
    <w:p w:rsidR="00EB4F70" w:rsidRDefault="00EB4F70" w:rsidP="00EB4F70">
      <w:pPr>
        <w:ind w:firstLine="397"/>
        <w:jc w:val="both"/>
      </w:pPr>
      <w:r>
        <w:rPr>
          <w:rStyle w:val="s0"/>
        </w:rPr>
        <w:t>7. Кондоминиум объектілеріндегі пайдалану жауапкершілігін бөлу шекарасы:</w:t>
      </w:r>
    </w:p>
    <w:p w:rsidR="00EB4F70" w:rsidRDefault="00EB4F70" w:rsidP="00EB4F70">
      <w:pPr>
        <w:ind w:firstLine="397"/>
        <w:jc w:val="both"/>
      </w:pPr>
      <w:r>
        <w:rPr>
          <w:rStyle w:val="s0"/>
        </w:rPr>
        <w:t>сумен жабдықтау бойынша - ғимаратта су құбырын енгізудегі бірінші ысырманың бөлуші фланеці;</w:t>
      </w:r>
    </w:p>
    <w:p w:rsidR="00EB4F70" w:rsidRDefault="00EB4F70" w:rsidP="00EB4F70">
      <w:pPr>
        <w:ind w:firstLine="397"/>
        <w:jc w:val="both"/>
      </w:pPr>
      <w:r>
        <w:rPr>
          <w:rStyle w:val="s0"/>
        </w:rPr>
        <w:t>су бұру бойынша - елді мекеннің су бұру желілеріне қосылған жердегі құдық.</w:t>
      </w:r>
    </w:p>
    <w:p w:rsidR="00EB4F70" w:rsidRDefault="00EB4F70" w:rsidP="00BC5B6B">
      <w:pPr>
        <w:ind w:firstLine="397"/>
        <w:jc w:val="both"/>
      </w:pPr>
      <w:r>
        <w:rPr>
          <w:rStyle w:val="s0"/>
        </w:rPr>
        <w:t> </w:t>
      </w:r>
    </w:p>
    <w:p w:rsidR="00EB4F70" w:rsidRDefault="00EB4F70" w:rsidP="00EB4F70">
      <w:pPr>
        <w:jc w:val="center"/>
      </w:pPr>
      <w:r>
        <w:rPr>
          <w:rStyle w:val="s1"/>
        </w:rPr>
        <w:t>3-тарау. Көрсетілетін қызметтерді ұсыну шарттары</w:t>
      </w:r>
    </w:p>
    <w:p w:rsidR="00EB4F70" w:rsidRDefault="00EB4F70" w:rsidP="00EB4F70">
      <w:pPr>
        <w:ind w:firstLine="397"/>
        <w:jc w:val="both"/>
      </w:pPr>
      <w:r>
        <w:rPr>
          <w:rStyle w:val="s0"/>
        </w:rPr>
        <w:t> </w:t>
      </w:r>
    </w:p>
    <w:p w:rsidR="00EB4F70" w:rsidRDefault="00EB4F70" w:rsidP="00EB4F70">
      <w:pPr>
        <w:ind w:firstLine="397"/>
        <w:jc w:val="both"/>
      </w:pPr>
      <w:r>
        <w:rPr>
          <w:rStyle w:val="s0"/>
        </w:rPr>
        <w:t>8. Қызметтер көрсетуді тоқтата тұру мынадай жағдайларда жүргізіледі:</w:t>
      </w:r>
    </w:p>
    <w:p w:rsidR="00EB4F70" w:rsidRDefault="00EB4F70" w:rsidP="00EB4F70">
      <w:pPr>
        <w:ind w:firstLine="397"/>
        <w:jc w:val="both"/>
      </w:pPr>
      <w:r>
        <w:rPr>
          <w:rStyle w:val="s0"/>
        </w:rPr>
        <w:t>1) авариялық жағдай не азаматтардың өмірі мен қауіпсіздігіне қауіп - қатер төнген;</w:t>
      </w:r>
    </w:p>
    <w:p w:rsidR="00EB4F70" w:rsidRDefault="00EB4F70" w:rsidP="00EB4F70">
      <w:pPr>
        <w:ind w:firstLine="397"/>
        <w:jc w:val="both"/>
      </w:pPr>
      <w:r>
        <w:rPr>
          <w:rStyle w:val="s0"/>
        </w:rPr>
        <w:lastRenderedPageBreak/>
        <w:t>2) Өнім берушінің желісіне өздігінен қосылған;</w:t>
      </w:r>
    </w:p>
    <w:p w:rsidR="00EB4F70" w:rsidRDefault="00EB4F70" w:rsidP="00EB4F70">
      <w:pPr>
        <w:ind w:firstLine="397"/>
        <w:jc w:val="both"/>
      </w:pPr>
      <w:r>
        <w:rPr>
          <w:rStyle w:val="s0"/>
        </w:rPr>
        <w:t>3) есеп айырысу кезеңнен кейінгі екі ай ішінде қызметтер үшін төлемақы жасалмаған;</w:t>
      </w:r>
    </w:p>
    <w:p w:rsidR="00EB4F70" w:rsidRDefault="00EB4F70" w:rsidP="00EB4F70">
      <w:pPr>
        <w:ind w:firstLine="397"/>
        <w:jc w:val="both"/>
      </w:pPr>
      <w:r>
        <w:rPr>
          <w:rStyle w:val="s0"/>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EB4F70" w:rsidRDefault="00EB4F70" w:rsidP="00EB4F70">
      <w:pPr>
        <w:ind w:firstLine="397"/>
        <w:jc w:val="both"/>
      </w:pPr>
      <w:r>
        <w:rPr>
          <w:rStyle w:val="s0"/>
        </w:rPr>
        <w:t>5) Қазақстан Республикасы заңнамасының талаптарымен негізделген құбыр жолдарға дезинфекция жүргізу қажет болған жағдайда;</w:t>
      </w:r>
    </w:p>
    <w:p w:rsidR="00EB4F70" w:rsidRDefault="00EB4F70" w:rsidP="00EB4F70">
      <w:pPr>
        <w:ind w:firstLine="397"/>
        <w:jc w:val="both"/>
      </w:pPr>
      <w:r>
        <w:rPr>
          <w:rStyle w:val="s0"/>
        </w:rPr>
        <w:t>6) Нормативтік құқықтық актілерде және Тараптардың келісімінде көзделген басқа да жағдайларда тоқтатылады.</w:t>
      </w:r>
    </w:p>
    <w:p w:rsidR="00EB4F70" w:rsidRDefault="00EB4F70" w:rsidP="00EB4F70">
      <w:pPr>
        <w:ind w:firstLine="397"/>
        <w:jc w:val="both"/>
      </w:pPr>
      <w:r>
        <w:rPr>
          <w:rStyle w:val="s0"/>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EB4F70" w:rsidRDefault="00EB4F70" w:rsidP="00EB4F70">
      <w:pPr>
        <w:ind w:firstLine="397"/>
        <w:jc w:val="both"/>
      </w:pPr>
      <w:r>
        <w:rPr>
          <w:rStyle w:val="s0"/>
        </w:rPr>
        <w:t>9. Шарттың 7-тармағының 1) және 2) тармақшаларында ескертілген жағдайларда пайда болған бұзушылықтарды алып тастаған және жойған кезде Тұтынушыны қосу жүргізіледі.</w:t>
      </w:r>
    </w:p>
    <w:p w:rsidR="00EB4F70" w:rsidRDefault="00EB4F70" w:rsidP="00EB4F70">
      <w:pPr>
        <w:ind w:firstLine="397"/>
        <w:jc w:val="both"/>
      </w:pPr>
      <w:r>
        <w:rPr>
          <w:rStyle w:val="s0"/>
        </w:rPr>
        <w:t>Шарттың 7-тармағының 3) тармақшасында көзделген бұзушылықтар үшін Тұтынушыға қызметтен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EB4F70" w:rsidRDefault="00EB4F70" w:rsidP="00EB4F70">
      <w:pPr>
        <w:ind w:firstLine="397"/>
        <w:jc w:val="both"/>
      </w:pPr>
      <w:r>
        <w:rPr>
          <w:rStyle w:val="s0"/>
        </w:rPr>
        <w:t>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EB4F70" w:rsidRDefault="00EB4F70" w:rsidP="00EB4F70">
      <w:pPr>
        <w:ind w:firstLine="397"/>
        <w:jc w:val="both"/>
      </w:pPr>
      <w:r>
        <w:rPr>
          <w:rStyle w:val="s0"/>
        </w:rPr>
        <w:t>11.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қағидаларына сәйкес жүзеге асырылады.</w:t>
      </w:r>
    </w:p>
    <w:p w:rsidR="00EB4F70" w:rsidRDefault="00EB4F70" w:rsidP="00BC5B6B">
      <w:pPr>
        <w:ind w:firstLine="397"/>
        <w:jc w:val="both"/>
      </w:pPr>
      <w:r>
        <w:rPr>
          <w:rStyle w:val="s0"/>
        </w:rPr>
        <w:t>12.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сынамаларды қайта іріктеуді жүргізеді.</w:t>
      </w:r>
    </w:p>
    <w:p w:rsidR="00EB4F70" w:rsidRDefault="00EB4F70" w:rsidP="00BC5B6B">
      <w:pPr>
        <w:jc w:val="center"/>
      </w:pPr>
      <w:r>
        <w:rPr>
          <w:rStyle w:val="s1"/>
        </w:rPr>
        <w:t>4-тарау. Көрсетілетін қызметтерге ақы төлеу тәртiбi</w:t>
      </w:r>
    </w:p>
    <w:p w:rsidR="00EB4F70" w:rsidRDefault="00EB4F70" w:rsidP="00EB4F70">
      <w:pPr>
        <w:ind w:firstLine="397"/>
        <w:jc w:val="both"/>
      </w:pPr>
      <w:r>
        <w:rPr>
          <w:rStyle w:val="s0"/>
        </w:rPr>
        <w:t>13. Осы Шарт бойынша ұсынылған қызметтер үшін ақы төлеу уәкілетті органның ведомствосы бекіткен тарифтер бойынша жүргізіледі.</w:t>
      </w:r>
    </w:p>
    <w:p w:rsidR="00EB4F70" w:rsidRDefault="00EB4F70" w:rsidP="00EB4F70">
      <w:pPr>
        <w:ind w:firstLine="397"/>
        <w:jc w:val="both"/>
      </w:pPr>
      <w:r>
        <w:rPr>
          <w:rStyle w:val="s0"/>
        </w:rPr>
        <w:t>Тарифтерді өзгерту Қазақстан Республикасының заңнамасында белгіленген тәртіппен жүргізіледі.</w:t>
      </w:r>
    </w:p>
    <w:p w:rsidR="00EB4F70" w:rsidRDefault="00EB4F70" w:rsidP="00EB4F70">
      <w:pPr>
        <w:ind w:firstLine="397"/>
        <w:jc w:val="both"/>
      </w:pPr>
      <w:r>
        <w:rPr>
          <w:rStyle w:val="s0"/>
        </w:rPr>
        <w:lastRenderedPageBreak/>
        <w:t>14.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EB4F70" w:rsidRDefault="00EB4F70" w:rsidP="00BC5B6B">
      <w:pPr>
        <w:jc w:val="both"/>
      </w:pPr>
    </w:p>
    <w:p w:rsidR="00EB4F70" w:rsidRDefault="00EB4F70" w:rsidP="00EB4F70">
      <w:pPr>
        <w:jc w:val="center"/>
      </w:pPr>
      <w:r>
        <w:rPr>
          <w:rStyle w:val="s1"/>
        </w:rPr>
        <w:t>5-тарау. Көрсетілетін қызметтердi босатуды және тұтынуды есепке алу</w:t>
      </w:r>
    </w:p>
    <w:p w:rsidR="00EB4F70" w:rsidRDefault="00EB4F70" w:rsidP="00EB4F70">
      <w:pPr>
        <w:ind w:firstLine="397"/>
        <w:jc w:val="both"/>
      </w:pPr>
      <w:r>
        <w:rPr>
          <w:rStyle w:val="s0"/>
        </w:rPr>
        <w:t> </w:t>
      </w:r>
    </w:p>
    <w:p w:rsidR="00EB4F70" w:rsidRDefault="00EB4F70" w:rsidP="00EB4F70">
      <w:pPr>
        <w:ind w:firstLine="397"/>
        <w:jc w:val="both"/>
      </w:pPr>
      <w:r>
        <w:rPr>
          <w:rStyle w:val="s0"/>
        </w:rPr>
        <w:t>15. Көрсетілген сумен жабдықтау және су бұру қызметтерінің көлемі коммерциялық есепке алу аспаптарының көрсеткіштері бойынша айқындалады.</w:t>
      </w:r>
    </w:p>
    <w:p w:rsidR="00EB4F70" w:rsidRDefault="00EB4F70" w:rsidP="00EB4F70">
      <w:pPr>
        <w:ind w:firstLine="397"/>
        <w:jc w:val="both"/>
      </w:pPr>
      <w:r>
        <w:rPr>
          <w:rStyle w:val="s0"/>
        </w:rPr>
        <w:t>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әдістемесіне сәйкес айқындалады.</w:t>
      </w:r>
    </w:p>
    <w:p w:rsidR="00EB4F70" w:rsidRDefault="00EB4F70" w:rsidP="00EB4F70">
      <w:pPr>
        <w:ind w:firstLine="397"/>
        <w:jc w:val="both"/>
      </w:pPr>
      <w:r>
        <w:rPr>
          <w:rStyle w:val="s0"/>
        </w:rPr>
        <w:t>16. Өнім берушінің су бұру жүйелеріне Тұтынушыдан бөлінген су мөлшері мына жағдайларда:</w:t>
      </w:r>
    </w:p>
    <w:p w:rsidR="00EB4F70" w:rsidRDefault="00EB4F70" w:rsidP="00EB4F70">
      <w:pPr>
        <w:ind w:firstLine="397"/>
        <w:jc w:val="both"/>
      </w:pPr>
      <w:r>
        <w:rPr>
          <w:rStyle w:val="s0"/>
        </w:rPr>
        <w:t>1) ыстық сумен жабдықтаудың жабық жүйесі кезінде,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EB4F70" w:rsidRDefault="00EB4F70" w:rsidP="00EB4F70">
      <w:pPr>
        <w:ind w:firstLine="397"/>
        <w:jc w:val="both"/>
      </w:pPr>
      <w:r>
        <w:rPr>
          <w:rStyle w:val="s0"/>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EB4F70" w:rsidRDefault="00EB4F70" w:rsidP="00EB4F70">
      <w:pPr>
        <w:ind w:firstLine="397"/>
        <w:jc w:val="both"/>
      </w:pPr>
      <w:r>
        <w:rPr>
          <w:rStyle w:val="s0"/>
        </w:rPr>
        <w:t>17.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EB4F70" w:rsidRDefault="00EB4F70" w:rsidP="00EB4F70">
      <w:pPr>
        <w:ind w:firstLine="397"/>
        <w:jc w:val="both"/>
      </w:pPr>
      <w:r>
        <w:rPr>
          <w:rStyle w:val="s0"/>
        </w:rPr>
        <w:t>Есепке алынбаған судың көлемі технологиялық есептеулерге сәйкес анықталады.</w:t>
      </w:r>
    </w:p>
    <w:p w:rsidR="00EB4F70" w:rsidRDefault="00EB4F70" w:rsidP="00EB4F70">
      <w:pPr>
        <w:ind w:firstLine="397"/>
        <w:jc w:val="both"/>
      </w:pPr>
      <w:r>
        <w:rPr>
          <w:rStyle w:val="s0"/>
        </w:rPr>
        <w:t>18. Тұтынушының суды есепке алу аспабының техникалық және метрологиялық сипаттамалары су тұтынудың нақты көлеміне сәйкес келуі тиіс.</w:t>
      </w:r>
    </w:p>
    <w:p w:rsidR="00EB4F70" w:rsidRDefault="00EB4F70" w:rsidP="00EB4F70">
      <w:pPr>
        <w:ind w:firstLine="397"/>
        <w:jc w:val="both"/>
      </w:pPr>
      <w:r>
        <w:rPr>
          <w:rStyle w:val="s0"/>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EB4F70" w:rsidRDefault="00EB4F70" w:rsidP="00EB4F70">
      <w:pPr>
        <w:ind w:firstLine="397"/>
        <w:jc w:val="both"/>
      </w:pPr>
      <w:r>
        <w:rPr>
          <w:rStyle w:val="s0"/>
        </w:rPr>
        <w:t>19.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EB4F70" w:rsidRDefault="00EB4F70" w:rsidP="00EB4F70">
      <w:pPr>
        <w:ind w:firstLine="397"/>
        <w:jc w:val="both"/>
      </w:pPr>
      <w:r>
        <w:rPr>
          <w:rStyle w:val="s0"/>
        </w:rPr>
        <w:lastRenderedPageBreak/>
        <w:t>20.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EB4F70" w:rsidRDefault="00EB4F70" w:rsidP="00EB4F70">
      <w:pPr>
        <w:ind w:firstLine="397"/>
        <w:jc w:val="both"/>
      </w:pPr>
      <w:r>
        <w:rPr>
          <w:rStyle w:val="s0"/>
        </w:rPr>
        <w:t>21.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EB4F70" w:rsidRDefault="00EB4F70" w:rsidP="00EB4F70">
      <w:pPr>
        <w:ind w:firstLine="397"/>
        <w:jc w:val="both"/>
      </w:pPr>
      <w:r>
        <w:rPr>
          <w:rStyle w:val="s0"/>
        </w:rPr>
        <w:t>22.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EB4F70" w:rsidRDefault="00EB4F70" w:rsidP="00EB4F70">
      <w:pPr>
        <w:ind w:firstLine="397"/>
        <w:jc w:val="both"/>
      </w:pPr>
      <w:r>
        <w:rPr>
          <w:rStyle w:val="s0"/>
        </w:rPr>
        <w:t>23.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EB4F70" w:rsidRDefault="00EB4F70" w:rsidP="00EB4F70">
      <w:pPr>
        <w:ind w:firstLine="397"/>
        <w:jc w:val="both"/>
      </w:pPr>
      <w:r>
        <w:rPr>
          <w:rStyle w:val="s0"/>
        </w:rPr>
        <w:t>24.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EB4F70" w:rsidRDefault="00EB4F70" w:rsidP="00BC5B6B">
      <w:pPr>
        <w:ind w:firstLine="397"/>
        <w:jc w:val="both"/>
      </w:pPr>
      <w:r>
        <w:rPr>
          <w:rStyle w:val="s0"/>
        </w:rPr>
        <w:t>25.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әдістемесіне сәйкес жүргізіледі.</w:t>
      </w:r>
    </w:p>
    <w:p w:rsidR="00EB4F70" w:rsidRDefault="00EB4F70" w:rsidP="00EB4F70">
      <w:pPr>
        <w:ind w:firstLine="397"/>
        <w:jc w:val="both"/>
      </w:pPr>
      <w:r>
        <w:rPr>
          <w:rStyle w:val="s0"/>
        </w:rPr>
        <w:t> </w:t>
      </w:r>
    </w:p>
    <w:p w:rsidR="00EB4F70" w:rsidRDefault="00EB4F70" w:rsidP="00EB4F70">
      <w:pPr>
        <w:jc w:val="center"/>
      </w:pPr>
      <w:r>
        <w:rPr>
          <w:rStyle w:val="s1"/>
        </w:rPr>
        <w:t>6-тарау. Тараптардың құқықтары мен мiндеттерi</w:t>
      </w:r>
    </w:p>
    <w:p w:rsidR="00EB4F70" w:rsidRDefault="00EB4F70" w:rsidP="00EB4F70">
      <w:pPr>
        <w:ind w:firstLine="397"/>
        <w:jc w:val="both"/>
      </w:pPr>
      <w:r>
        <w:rPr>
          <w:rStyle w:val="s0"/>
        </w:rPr>
        <w:t> </w:t>
      </w:r>
    </w:p>
    <w:p w:rsidR="00EB4F70" w:rsidRDefault="00EB4F70" w:rsidP="00EB4F70">
      <w:pPr>
        <w:ind w:firstLine="397"/>
        <w:jc w:val="both"/>
      </w:pPr>
      <w:r>
        <w:rPr>
          <w:rStyle w:val="s0"/>
        </w:rPr>
        <w:t>26. Тұтынушы:</w:t>
      </w:r>
    </w:p>
    <w:p w:rsidR="00EB4F70" w:rsidRDefault="00EB4F70" w:rsidP="00EB4F70">
      <w:pPr>
        <w:ind w:firstLine="397"/>
        <w:jc w:val="both"/>
      </w:pPr>
      <w:r>
        <w:rPr>
          <w:rStyle w:val="s0"/>
        </w:rPr>
        <w:t>1) Шарттың талаптарына сәйкес көлемде денсаулығына қауіпсіз, мүлкіне зиян келтірмейтін белгіленген сападағы қызметтерді алуға;</w:t>
      </w:r>
    </w:p>
    <w:p w:rsidR="00EB4F70" w:rsidRDefault="00EB4F70" w:rsidP="00EB4F70">
      <w:pPr>
        <w:ind w:firstLine="397"/>
        <w:jc w:val="both"/>
      </w:pPr>
      <w:r>
        <w:rPr>
          <w:rStyle w:val="s0"/>
        </w:rPr>
        <w:t>2) ағынды суларды рұқсат етілген жүктеме шегінде қажетті көлемде жіберуге;</w:t>
      </w:r>
    </w:p>
    <w:p w:rsidR="00EB4F70" w:rsidRDefault="00EB4F70" w:rsidP="00EB4F70">
      <w:pPr>
        <w:ind w:firstLine="397"/>
        <w:jc w:val="both"/>
      </w:pPr>
      <w:r>
        <w:rPr>
          <w:rStyle w:val="s0"/>
        </w:rPr>
        <w:t>3) Өнім берушіден қызметтерді есепке алу аспаптарын орнатуды талап етуге;</w:t>
      </w:r>
    </w:p>
    <w:p w:rsidR="00EB4F70" w:rsidRDefault="00EB4F70" w:rsidP="00EB4F70">
      <w:pPr>
        <w:ind w:firstLine="397"/>
        <w:jc w:val="both"/>
      </w:pPr>
      <w:r>
        <w:rPr>
          <w:rStyle w:val="s0"/>
        </w:rPr>
        <w:lastRenderedPageBreak/>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EB4F70" w:rsidRDefault="00EB4F70" w:rsidP="00EB4F70">
      <w:pPr>
        <w:ind w:firstLine="397"/>
        <w:jc w:val="both"/>
      </w:pPr>
      <w:r>
        <w:rPr>
          <w:rStyle w:val="s0"/>
        </w:rPr>
        <w:t>5) көпшілік тыңдауларға қатысуға;</w:t>
      </w:r>
    </w:p>
    <w:p w:rsidR="00EB4F70" w:rsidRDefault="00EB4F70" w:rsidP="00EB4F70">
      <w:pPr>
        <w:ind w:firstLine="397"/>
        <w:jc w:val="both"/>
      </w:pPr>
      <w:r>
        <w:rPr>
          <w:rStyle w:val="s0"/>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EB4F70" w:rsidRDefault="00EB4F70" w:rsidP="00EB4F70">
      <w:pPr>
        <w:ind w:firstLine="397"/>
        <w:jc w:val="both"/>
      </w:pPr>
      <w:r>
        <w:rPr>
          <w:rStyle w:val="s0"/>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EB4F70" w:rsidRDefault="00EB4F70" w:rsidP="00EB4F70">
      <w:pPr>
        <w:ind w:firstLine="397"/>
        <w:jc w:val="both"/>
      </w:pPr>
      <w:r>
        <w:rPr>
          <w:rStyle w:val="s0"/>
        </w:rPr>
        <w:t>8) Егер Өнім беруші белгіленген тәртіппен шот қоймаған болса, алынған қызмет үшін төлем жасамауға;</w:t>
      </w:r>
    </w:p>
    <w:p w:rsidR="00EB4F70" w:rsidRDefault="00EB4F70" w:rsidP="00EB4F70">
      <w:pPr>
        <w:ind w:firstLine="397"/>
        <w:jc w:val="both"/>
      </w:pPr>
      <w:r>
        <w:rPr>
          <w:rStyle w:val="s0"/>
        </w:rPr>
        <w:t>9) Тұтынушымен қызмет көрсетуге шарт жасасу;</w:t>
      </w:r>
    </w:p>
    <w:p w:rsidR="00EB4F70" w:rsidRDefault="00EB4F70" w:rsidP="00EB4F70">
      <w:pPr>
        <w:ind w:firstLine="397"/>
        <w:jc w:val="both"/>
      </w:pPr>
      <w:r>
        <w:rPr>
          <w:rStyle w:val="s0"/>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EB4F70" w:rsidRDefault="00EB4F70" w:rsidP="00EB4F70">
      <w:pPr>
        <w:ind w:firstLine="397"/>
        <w:jc w:val="both"/>
      </w:pPr>
      <w:r>
        <w:rPr>
          <w:rStyle w:val="s0"/>
        </w:rPr>
        <w:t>27. Тұтынушы:</w:t>
      </w:r>
    </w:p>
    <w:p w:rsidR="00EB4F70" w:rsidRDefault="00EB4F70" w:rsidP="00EB4F70">
      <w:pPr>
        <w:ind w:firstLine="397"/>
        <w:jc w:val="both"/>
      </w:pPr>
      <w:r>
        <w:rPr>
          <w:rStyle w:val="s0"/>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EB4F70" w:rsidRDefault="00EB4F70" w:rsidP="00EB4F70">
      <w:pPr>
        <w:ind w:firstLine="397"/>
        <w:jc w:val="both"/>
      </w:pPr>
      <w:r>
        <w:rPr>
          <w:rStyle w:val="s0"/>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EB4F70" w:rsidRDefault="00EB4F70" w:rsidP="00EB4F70">
      <w:pPr>
        <w:ind w:firstLine="397"/>
        <w:jc w:val="both"/>
      </w:pPr>
      <w:r>
        <w:rPr>
          <w:rStyle w:val="s0"/>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EB4F70" w:rsidRDefault="00EB4F70" w:rsidP="00EB4F70">
      <w:pPr>
        <w:ind w:firstLine="397"/>
        <w:jc w:val="both"/>
      </w:pPr>
      <w:r>
        <w:rPr>
          <w:rStyle w:val="s0"/>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EB4F70" w:rsidRDefault="00EB4F70" w:rsidP="00EB4F70">
      <w:pPr>
        <w:ind w:firstLine="397"/>
        <w:jc w:val="both"/>
      </w:pPr>
      <w:r>
        <w:rPr>
          <w:rStyle w:val="s0"/>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EB4F70" w:rsidRDefault="00EB4F70" w:rsidP="00EB4F70">
      <w:pPr>
        <w:ind w:firstLine="397"/>
        <w:jc w:val="both"/>
      </w:pPr>
      <w:r>
        <w:rPr>
          <w:rStyle w:val="s0"/>
        </w:rPr>
        <w:lastRenderedPageBreak/>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EB4F70" w:rsidRDefault="00EB4F70" w:rsidP="00EB4F70">
      <w:pPr>
        <w:ind w:firstLine="397"/>
        <w:jc w:val="both"/>
      </w:pPr>
      <w:r>
        <w:rPr>
          <w:rStyle w:val="s0"/>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EB4F70" w:rsidRDefault="00EB4F70" w:rsidP="00EB4F70">
      <w:pPr>
        <w:ind w:firstLine="397"/>
        <w:jc w:val="both"/>
      </w:pPr>
      <w:r>
        <w:rPr>
          <w:rStyle w:val="s0"/>
        </w:rPr>
        <w:t>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қағидаларында көзделген жағдайларда ағынды суларды оқшау тазартуды қамтамасыз ету;</w:t>
      </w:r>
    </w:p>
    <w:p w:rsidR="00EB4F70" w:rsidRDefault="00EB4F70" w:rsidP="00EB4F70">
      <w:pPr>
        <w:ind w:firstLine="397"/>
        <w:jc w:val="both"/>
      </w:pPr>
      <w:r>
        <w:rPr>
          <w:rStyle w:val="s0"/>
        </w:rPr>
        <w:t>9) көрсетілетін қызметті тұтыну кезінде қауіпсіздік техникасы бойынша талаптарды сақтауға;</w:t>
      </w:r>
    </w:p>
    <w:p w:rsidR="00EB4F70" w:rsidRDefault="00EB4F70" w:rsidP="00EB4F70">
      <w:pPr>
        <w:ind w:firstLine="397"/>
        <w:jc w:val="both"/>
      </w:pPr>
      <w:r>
        <w:rPr>
          <w:rStyle w:val="s0"/>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EB4F70" w:rsidRDefault="00EB4F70" w:rsidP="00EB4F70">
      <w:pPr>
        <w:ind w:firstLine="397"/>
        <w:jc w:val="both"/>
      </w:pPr>
      <w:r>
        <w:rPr>
          <w:rStyle w:val="s0"/>
        </w:rPr>
        <w:t>11)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EB4F70" w:rsidRDefault="00EB4F70" w:rsidP="00EB4F70">
      <w:pPr>
        <w:ind w:firstLine="397"/>
        <w:jc w:val="both"/>
      </w:pPr>
      <w:r>
        <w:rPr>
          <w:rStyle w:val="s0"/>
        </w:rPr>
        <w:t>12) Қазақстан Республикасының заңнамасында белгіленген өзге де талаптарды орындауға міндетті.</w:t>
      </w:r>
    </w:p>
    <w:p w:rsidR="00EB4F70" w:rsidRDefault="00EB4F70" w:rsidP="00EB4F70">
      <w:pPr>
        <w:ind w:firstLine="397"/>
        <w:jc w:val="both"/>
      </w:pPr>
      <w:r>
        <w:rPr>
          <w:rStyle w:val="s0"/>
        </w:rPr>
        <w:t>28. Өнім берушінің:</w:t>
      </w:r>
    </w:p>
    <w:p w:rsidR="00EB4F70" w:rsidRDefault="00EB4F70" w:rsidP="00EB4F70">
      <w:pPr>
        <w:ind w:firstLine="397"/>
        <w:jc w:val="both"/>
      </w:pPr>
      <w:r>
        <w:rPr>
          <w:rStyle w:val="s0"/>
        </w:rPr>
        <w:t>1) ұсынылған қызметтер үшін төлемді уақтылы және толық көлемде алуға;</w:t>
      </w:r>
    </w:p>
    <w:p w:rsidR="00EB4F70" w:rsidRDefault="00EB4F70" w:rsidP="00EB4F70">
      <w:pPr>
        <w:ind w:firstLine="397"/>
        <w:jc w:val="both"/>
      </w:pPr>
      <w:r>
        <w:rPr>
          <w:rStyle w:val="s0"/>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EB4F70" w:rsidRDefault="00EB4F70" w:rsidP="00EB4F70">
      <w:pPr>
        <w:ind w:firstLine="397"/>
        <w:jc w:val="both"/>
      </w:pPr>
      <w:r>
        <w:rPr>
          <w:rStyle w:val="s0"/>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EB4F70" w:rsidRDefault="00EB4F70" w:rsidP="00EB4F70">
      <w:pPr>
        <w:ind w:firstLine="397"/>
        <w:jc w:val="both"/>
      </w:pPr>
      <w:r>
        <w:rPr>
          <w:rStyle w:val="s0"/>
        </w:rPr>
        <w:t>4) көрсетілетін қызметтерді тұтыну мен төлеуді бақылауды жүзеге асыруға;</w:t>
      </w:r>
    </w:p>
    <w:p w:rsidR="00EB4F70" w:rsidRDefault="00EB4F70" w:rsidP="00EB4F70">
      <w:pPr>
        <w:ind w:firstLine="397"/>
        <w:jc w:val="both"/>
      </w:pPr>
      <w:r>
        <w:rPr>
          <w:rStyle w:val="s0"/>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EB4F70" w:rsidRDefault="00EB4F70" w:rsidP="00EB4F70">
      <w:pPr>
        <w:ind w:firstLine="397"/>
        <w:jc w:val="both"/>
      </w:pPr>
      <w:r>
        <w:rPr>
          <w:rStyle w:val="s0"/>
        </w:rPr>
        <w:t>29. Өнім беруші:</w:t>
      </w:r>
    </w:p>
    <w:p w:rsidR="00EB4F70" w:rsidRDefault="00EB4F70" w:rsidP="00EB4F70">
      <w:pPr>
        <w:ind w:firstLine="397"/>
        <w:jc w:val="both"/>
      </w:pPr>
      <w:r>
        <w:rPr>
          <w:rStyle w:val="s0"/>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EB4F70" w:rsidRDefault="00EB4F70" w:rsidP="00EB4F70">
      <w:pPr>
        <w:ind w:firstLine="397"/>
        <w:jc w:val="both"/>
      </w:pPr>
      <w:r>
        <w:rPr>
          <w:rStyle w:val="s0"/>
        </w:rPr>
        <w:t>2) санитарлық ережелерге (гигиеналық нормативтерге) сәйкес ауыз суды дайындауды және оны Тұтынушыға беруді қамтамасыз етуге;</w:t>
      </w:r>
    </w:p>
    <w:p w:rsidR="00EB4F70" w:rsidRDefault="00EB4F70" w:rsidP="00EB4F70">
      <w:pPr>
        <w:ind w:firstLine="397"/>
        <w:jc w:val="both"/>
      </w:pPr>
      <w:r>
        <w:rPr>
          <w:rStyle w:val="s0"/>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EB4F70" w:rsidRDefault="00EB4F70" w:rsidP="00EB4F70">
      <w:pPr>
        <w:ind w:firstLine="397"/>
        <w:jc w:val="both"/>
      </w:pPr>
      <w:r>
        <w:rPr>
          <w:rStyle w:val="s0"/>
        </w:rPr>
        <w:lastRenderedPageBreak/>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EB4F70" w:rsidRDefault="00EB4F70" w:rsidP="00EB4F70">
      <w:pPr>
        <w:ind w:firstLine="397"/>
        <w:jc w:val="both"/>
      </w:pPr>
      <w:r>
        <w:rPr>
          <w:rStyle w:val="s0"/>
        </w:rPr>
        <w:t>5) қызмет көрсетуге байланысты кез келген функцияларды басқа тұлғаларға беруге жол бермеуге;</w:t>
      </w:r>
    </w:p>
    <w:p w:rsidR="00EB4F70" w:rsidRDefault="00EB4F70" w:rsidP="00EB4F70">
      <w:pPr>
        <w:ind w:firstLine="397"/>
        <w:jc w:val="both"/>
      </w:pPr>
      <w:r>
        <w:rPr>
          <w:rStyle w:val="s0"/>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EB4F70" w:rsidRDefault="00EB4F70" w:rsidP="00EB4F70">
      <w:pPr>
        <w:ind w:firstLine="397"/>
        <w:jc w:val="both"/>
      </w:pPr>
      <w:r>
        <w:rPr>
          <w:rStyle w:val="s0"/>
        </w:rPr>
        <w:t>7) Тұтынушымен қызмет көрсетуге шарт жасасу;</w:t>
      </w:r>
    </w:p>
    <w:p w:rsidR="00EB4F70" w:rsidRDefault="00EB4F70" w:rsidP="00EB4F70">
      <w:pPr>
        <w:ind w:firstLine="397"/>
        <w:jc w:val="both"/>
      </w:pPr>
      <w:r>
        <w:rPr>
          <w:rStyle w:val="s0"/>
        </w:rPr>
        <w:t>8) уәкілетті органның ведомствосы бекіткен тарифтер бойынша сумен жабдықтау және (немесе) су бұру қызметтерін ұсынуға;</w:t>
      </w:r>
    </w:p>
    <w:p w:rsidR="00EB4F70" w:rsidRDefault="00EB4F70" w:rsidP="00EB4F70">
      <w:pPr>
        <w:ind w:firstLine="397"/>
        <w:jc w:val="both"/>
      </w:pPr>
      <w:r>
        <w:rPr>
          <w:rStyle w:val="s0"/>
        </w:rPr>
        <w:t>9) есептік кезеңнен кейінгі айдың оныншы күніне дейінгі мерзімде Тұтынушыға ұсынылатын қызметтер үшін ақы төлеуге төлем құжатын ұсынуға;</w:t>
      </w:r>
    </w:p>
    <w:p w:rsidR="00EB4F70" w:rsidRDefault="00EB4F70" w:rsidP="00EB4F70">
      <w:pPr>
        <w:ind w:firstLine="397"/>
        <w:jc w:val="both"/>
      </w:pPr>
      <w:r>
        <w:rPr>
          <w:rStyle w:val="s0"/>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EB4F70" w:rsidRDefault="00EB4F70" w:rsidP="00EB4F70">
      <w:pPr>
        <w:ind w:firstLine="397"/>
        <w:jc w:val="both"/>
      </w:pPr>
      <w:r>
        <w:rPr>
          <w:rStyle w:val="s0"/>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EB4F70" w:rsidRDefault="00EB4F70" w:rsidP="00EB4F70">
      <w:pPr>
        <w:ind w:firstLine="397"/>
        <w:jc w:val="both"/>
      </w:pPr>
      <w:r>
        <w:rPr>
          <w:rStyle w:val="s0"/>
        </w:rPr>
        <w:t>12)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EB4F70" w:rsidRDefault="00EB4F70" w:rsidP="00EB4F70">
      <w:pPr>
        <w:ind w:firstLine="397"/>
        <w:jc w:val="both"/>
      </w:pPr>
      <w:r>
        <w:rPr>
          <w:rStyle w:val="s0"/>
        </w:rPr>
        <w:t>13) профилактикалық және жөндеу жұмыстарын жүргізу кезеңінде Тұтынушыға ауыз суын көлік құралдарымен жеткізіп беруге;</w:t>
      </w:r>
    </w:p>
    <w:p w:rsidR="00EB4F70" w:rsidRDefault="00EB4F70" w:rsidP="00EB4F70">
      <w:pPr>
        <w:ind w:firstLine="397"/>
        <w:jc w:val="both"/>
      </w:pPr>
      <w:r>
        <w:rPr>
          <w:rStyle w:val="s0"/>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EB4F70" w:rsidRDefault="00EB4F70" w:rsidP="00EB4F70">
      <w:pPr>
        <w:ind w:firstLine="397"/>
        <w:jc w:val="both"/>
      </w:pPr>
      <w:r>
        <w:rPr>
          <w:rStyle w:val="s0"/>
        </w:rPr>
        <w:t>15) үшінші тұлғалардың рұқсатсыз қол жеткізуінен Тұтынушының дербес деректерінің құпиялылығын қамтамасыз етуге;</w:t>
      </w:r>
    </w:p>
    <w:p w:rsidR="00EB4F70" w:rsidRDefault="00EB4F70" w:rsidP="00EB4F70">
      <w:pPr>
        <w:ind w:firstLine="397"/>
        <w:jc w:val="both"/>
      </w:pPr>
      <w:r>
        <w:rPr>
          <w:rStyle w:val="s0"/>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EB4F70" w:rsidRDefault="00EB4F70" w:rsidP="00EB4F70">
      <w:pPr>
        <w:ind w:firstLine="397"/>
        <w:jc w:val="both"/>
      </w:pPr>
      <w:r>
        <w:rPr>
          <w:rStyle w:val="s0"/>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EB4F70" w:rsidRDefault="00EB4F70" w:rsidP="00EB4F70">
      <w:pPr>
        <w:ind w:firstLine="397"/>
        <w:jc w:val="both"/>
      </w:pPr>
      <w:r>
        <w:rPr>
          <w:rStyle w:val="s0"/>
        </w:rPr>
        <w:t>18) Тұтынушының есепке алу аспаптарын пломбалауды жүргізуге;</w:t>
      </w:r>
    </w:p>
    <w:p w:rsidR="00EB4F70" w:rsidRDefault="00EB4F70" w:rsidP="00EB4F70">
      <w:pPr>
        <w:ind w:firstLine="397"/>
        <w:jc w:val="both"/>
      </w:pPr>
      <w:r>
        <w:rPr>
          <w:rStyle w:val="s0"/>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EB4F70" w:rsidRDefault="00EB4F70" w:rsidP="00EB4F70">
      <w:pPr>
        <w:ind w:firstLine="397"/>
        <w:jc w:val="both"/>
      </w:pPr>
      <w:r>
        <w:rPr>
          <w:rStyle w:val="s0"/>
        </w:rPr>
        <w:lastRenderedPageBreak/>
        <w:t>20) өзіне меншік құқығында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уақтылы жою жөнінде қажетті шаралар қабылдауға;</w:t>
      </w:r>
    </w:p>
    <w:p w:rsidR="00EB4F70" w:rsidRDefault="00EB4F70" w:rsidP="00EB4F70">
      <w:pPr>
        <w:ind w:firstLine="397"/>
        <w:jc w:val="both"/>
      </w:pPr>
      <w:r>
        <w:rPr>
          <w:rStyle w:val="s0"/>
        </w:rPr>
        <w:t>21)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EB4F70" w:rsidRDefault="00EB4F70" w:rsidP="00EB4F70">
      <w:pPr>
        <w:ind w:firstLine="397"/>
        <w:jc w:val="both"/>
      </w:pPr>
      <w:r>
        <w:rPr>
          <w:rStyle w:val="s0"/>
        </w:rPr>
        <w:t>22)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EB4F70" w:rsidRDefault="00EB4F70" w:rsidP="00BC5B6B">
      <w:pPr>
        <w:jc w:val="both"/>
      </w:pPr>
    </w:p>
    <w:p w:rsidR="00EB4F70" w:rsidRDefault="00EB4F70" w:rsidP="00EB4F70">
      <w:pPr>
        <w:jc w:val="center"/>
      </w:pPr>
      <w:r>
        <w:rPr>
          <w:rStyle w:val="s1"/>
        </w:rPr>
        <w:t>7-тарау. Тараптарды шектеу</w:t>
      </w:r>
    </w:p>
    <w:p w:rsidR="00EB4F70" w:rsidRDefault="00EB4F70" w:rsidP="00EB4F70">
      <w:pPr>
        <w:ind w:firstLine="397"/>
        <w:jc w:val="both"/>
      </w:pPr>
      <w:r>
        <w:rPr>
          <w:rStyle w:val="s0"/>
        </w:rPr>
        <w:t> </w:t>
      </w:r>
    </w:p>
    <w:p w:rsidR="00EB4F70" w:rsidRDefault="00EB4F70" w:rsidP="00EB4F70">
      <w:pPr>
        <w:ind w:firstLine="397"/>
        <w:jc w:val="both"/>
      </w:pPr>
      <w:r>
        <w:rPr>
          <w:rStyle w:val="s0"/>
        </w:rPr>
        <w:t>30. Тұтынушыға:</w:t>
      </w:r>
    </w:p>
    <w:p w:rsidR="00EB4F70" w:rsidRDefault="00EB4F70" w:rsidP="00EB4F70">
      <w:pPr>
        <w:ind w:firstLine="397"/>
        <w:jc w:val="both"/>
      </w:pPr>
      <w:r>
        <w:rPr>
          <w:rStyle w:val="s0"/>
        </w:rPr>
        <w:t>1) Өнім берушінің келісімінсіз есептеу тораптарын қайта жабдықтауға, сондай-ақ есептеу аспаптарын орнатуды және (немесе) алуды жүргізуге;</w:t>
      </w:r>
    </w:p>
    <w:p w:rsidR="00EB4F70" w:rsidRDefault="00EB4F70" w:rsidP="00EB4F70">
      <w:pPr>
        <w:ind w:firstLine="397"/>
        <w:jc w:val="both"/>
      </w:pPr>
      <w:r>
        <w:rPr>
          <w:rStyle w:val="s0"/>
        </w:rPr>
        <w:t>2) Өнім беруші келіскен және қабылдаған қолда бар суды есепке алу схемаларын бұзуға тыйым салынады.</w:t>
      </w:r>
    </w:p>
    <w:p w:rsidR="00EB4F70" w:rsidRDefault="00EB4F70" w:rsidP="00EB4F70">
      <w:pPr>
        <w:ind w:firstLine="397"/>
        <w:jc w:val="both"/>
      </w:pPr>
      <w:r>
        <w:rPr>
          <w:rStyle w:val="s0"/>
        </w:rPr>
        <w:t>31. Өнім берушіге:</w:t>
      </w:r>
    </w:p>
    <w:p w:rsidR="00EB4F70" w:rsidRDefault="00EB4F70" w:rsidP="00EB4F70">
      <w:pPr>
        <w:ind w:firstLine="397"/>
        <w:jc w:val="both"/>
      </w:pPr>
      <w:r>
        <w:rPr>
          <w:rStyle w:val="s0"/>
        </w:rPr>
        <w:t>1) Басқа Тұтынушылардың талаптарды орындамау себептері бойынша қызмет көрсетуден бас тартуға немесе Тұтынушыны қызмет алудан шектеуге;</w:t>
      </w:r>
    </w:p>
    <w:p w:rsidR="00EB4F70" w:rsidRDefault="00EB4F70" w:rsidP="00EB4F70">
      <w:pPr>
        <w:ind w:firstLine="397"/>
        <w:jc w:val="both"/>
      </w:pPr>
      <w:r>
        <w:rPr>
          <w:rStyle w:val="s0"/>
        </w:rPr>
        <w:t>2) ұсынылған қызмет үшін уәкілетті органның ведомствосы белгілеген мөлшерден асатын төлем алуға;</w:t>
      </w:r>
    </w:p>
    <w:p w:rsidR="00EB4F70" w:rsidRDefault="00EB4F70" w:rsidP="00EB4F70">
      <w:pPr>
        <w:ind w:firstLine="397"/>
        <w:jc w:val="both"/>
      </w:pPr>
      <w:r>
        <w:rPr>
          <w:rStyle w:val="s0"/>
        </w:rPr>
        <w:t>3) Тұтынушыдан төлем құжаттарын ұсынбай көрсетілетін қызметтердің ай сайынғы төлемін талап етуге тыйым салынады.</w:t>
      </w:r>
    </w:p>
    <w:p w:rsidR="00EB4F70" w:rsidRDefault="00EB4F70" w:rsidP="00BC5B6B">
      <w:pPr>
        <w:ind w:firstLine="397"/>
        <w:jc w:val="both"/>
      </w:pPr>
      <w:r>
        <w:rPr>
          <w:rStyle w:val="s0"/>
        </w:rPr>
        <w:t>32.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EB4F70" w:rsidRDefault="00EB4F70" w:rsidP="00EB4F70">
      <w:pPr>
        <w:ind w:firstLine="397"/>
        <w:jc w:val="both"/>
      </w:pPr>
      <w:r>
        <w:rPr>
          <w:rStyle w:val="s0"/>
        </w:rPr>
        <w:t> </w:t>
      </w:r>
    </w:p>
    <w:p w:rsidR="00EB4F70" w:rsidRDefault="00EB4F70" w:rsidP="00EB4F70">
      <w:pPr>
        <w:jc w:val="center"/>
      </w:pPr>
      <w:r>
        <w:rPr>
          <w:rStyle w:val="s1"/>
        </w:rPr>
        <w:t>8-тарау. Тараптардың жауапкершiлiгi</w:t>
      </w:r>
    </w:p>
    <w:p w:rsidR="00EB4F70" w:rsidRDefault="00EB4F70" w:rsidP="00EB4F70">
      <w:pPr>
        <w:ind w:firstLine="397"/>
        <w:jc w:val="both"/>
      </w:pPr>
      <w:r>
        <w:rPr>
          <w:rStyle w:val="s0"/>
        </w:rPr>
        <w:t> </w:t>
      </w:r>
    </w:p>
    <w:p w:rsidR="00EB4F70" w:rsidRDefault="00EB4F70" w:rsidP="00EB4F70">
      <w:pPr>
        <w:ind w:firstLine="397"/>
        <w:jc w:val="both"/>
      </w:pPr>
      <w:r>
        <w:rPr>
          <w:rStyle w:val="s0"/>
        </w:rPr>
        <w:t>33.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EB4F70" w:rsidRDefault="00EB4F70" w:rsidP="00EB4F70">
      <w:pPr>
        <w:ind w:firstLine="397"/>
        <w:jc w:val="both"/>
      </w:pPr>
      <w:r>
        <w:rPr>
          <w:rStyle w:val="s0"/>
        </w:rPr>
        <w:t>34.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EB4F70" w:rsidRDefault="00EB4F70" w:rsidP="00EB4F70">
      <w:pPr>
        <w:ind w:firstLine="397"/>
        <w:jc w:val="both"/>
      </w:pPr>
      <w:r>
        <w:rPr>
          <w:rStyle w:val="s0"/>
        </w:rPr>
        <w:t xml:space="preserve">35.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w:t>
      </w:r>
      <w:r>
        <w:rPr>
          <w:rStyle w:val="s0"/>
        </w:rPr>
        <w:lastRenderedPageBreak/>
        <w:t>мерзімі өткен әрбір күн үшін, бірақ негізгі борыш сомасынан аспайтын тұрақсыздық айыбын төлейді.</w:t>
      </w:r>
    </w:p>
    <w:p w:rsidR="00EB4F70" w:rsidRDefault="00EB4F70" w:rsidP="00EB4F70">
      <w:pPr>
        <w:ind w:firstLine="397"/>
        <w:jc w:val="both"/>
      </w:pPr>
      <w:r>
        <w:rPr>
          <w:rStyle w:val="s0"/>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EB4F70" w:rsidRDefault="00EB4F70" w:rsidP="00EB4F70">
      <w:pPr>
        <w:ind w:firstLine="397"/>
        <w:jc w:val="both"/>
      </w:pPr>
      <w:r>
        <w:rPr>
          <w:rStyle w:val="s0"/>
        </w:rPr>
        <w:t>36.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EB4F70" w:rsidRDefault="00EB4F70" w:rsidP="00EB4F70">
      <w:pPr>
        <w:ind w:firstLine="397"/>
        <w:jc w:val="both"/>
      </w:pPr>
      <w:r>
        <w:rPr>
          <w:rStyle w:val="s0"/>
        </w:rPr>
        <w:t>37. Тұрақсыздық айыбын (өсімпұлды) төлеу Тараптарды Шарт бойынша міндеттемелерді орындаудан босатпайды.</w:t>
      </w:r>
    </w:p>
    <w:p w:rsidR="00EB4F70" w:rsidRDefault="00EB4F70" w:rsidP="00EB4F70">
      <w:pPr>
        <w:ind w:firstLine="397"/>
        <w:jc w:val="both"/>
      </w:pPr>
      <w:r>
        <w:rPr>
          <w:rStyle w:val="s0"/>
        </w:rPr>
        <w:t>38.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EB4F70" w:rsidRDefault="00EB4F70" w:rsidP="00BC5B6B">
      <w:pPr>
        <w:ind w:firstLine="397"/>
        <w:jc w:val="both"/>
      </w:pPr>
    </w:p>
    <w:p w:rsidR="00EB4F70" w:rsidRDefault="00EB4F70" w:rsidP="00EB4F70">
      <w:pPr>
        <w:jc w:val="center"/>
      </w:pPr>
      <w:r>
        <w:rPr>
          <w:rStyle w:val="s1"/>
        </w:rPr>
        <w:t>9-тарау. Еңсерілмейтін күш мән-жайлары</w:t>
      </w:r>
    </w:p>
    <w:p w:rsidR="00EB4F70" w:rsidRDefault="00EB4F70" w:rsidP="00EB4F70">
      <w:pPr>
        <w:ind w:firstLine="397"/>
        <w:jc w:val="both"/>
      </w:pPr>
      <w:r>
        <w:rPr>
          <w:rStyle w:val="s0"/>
        </w:rPr>
        <w:t> </w:t>
      </w:r>
    </w:p>
    <w:p w:rsidR="00EB4F70" w:rsidRDefault="00EB4F70" w:rsidP="00EB4F70">
      <w:pPr>
        <w:ind w:firstLine="397"/>
        <w:jc w:val="both"/>
      </w:pPr>
      <w:r>
        <w:rPr>
          <w:rStyle w:val="s0"/>
        </w:rPr>
        <w:t>39.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EB4F70" w:rsidRDefault="00EB4F70" w:rsidP="00EB4F70">
      <w:pPr>
        <w:ind w:firstLine="397"/>
        <w:jc w:val="both"/>
      </w:pPr>
      <w:r>
        <w:rPr>
          <w:rStyle w:val="s0"/>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EB4F70" w:rsidRDefault="00EB4F70" w:rsidP="00EB4F70">
      <w:pPr>
        <w:ind w:firstLine="397"/>
        <w:jc w:val="both"/>
      </w:pPr>
      <w:r>
        <w:rPr>
          <w:rStyle w:val="s0"/>
        </w:rPr>
        <w:t>40.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EB4F70" w:rsidRDefault="00EB4F70" w:rsidP="00EB4F70">
      <w:pPr>
        <w:ind w:firstLine="397"/>
        <w:jc w:val="both"/>
      </w:pPr>
      <w:r>
        <w:rPr>
          <w:rStyle w:val="s0"/>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EB4F70" w:rsidRDefault="00EB4F70" w:rsidP="00BC5B6B">
      <w:pPr>
        <w:ind w:firstLine="397"/>
        <w:jc w:val="both"/>
      </w:pPr>
      <w:r>
        <w:rPr>
          <w:rStyle w:val="s0"/>
        </w:rPr>
        <w:t> </w:t>
      </w:r>
    </w:p>
    <w:p w:rsidR="00EB4F70" w:rsidRDefault="00EB4F70" w:rsidP="00EB4F70">
      <w:pPr>
        <w:jc w:val="center"/>
      </w:pPr>
      <w:r>
        <w:rPr>
          <w:rStyle w:val="s1"/>
        </w:rPr>
        <w:t>10-тарау. Жалпы ережелер және дауларды шешу</w:t>
      </w:r>
    </w:p>
    <w:p w:rsidR="00EB4F70" w:rsidRDefault="00EB4F70" w:rsidP="00EB4F70">
      <w:pPr>
        <w:ind w:firstLine="397"/>
        <w:jc w:val="both"/>
      </w:pPr>
      <w:r>
        <w:rPr>
          <w:rStyle w:val="s0"/>
        </w:rPr>
        <w:t> </w:t>
      </w:r>
    </w:p>
    <w:p w:rsidR="00EB4F70" w:rsidRDefault="00EB4F70" w:rsidP="00EB4F70">
      <w:pPr>
        <w:ind w:firstLine="397"/>
        <w:jc w:val="both"/>
      </w:pPr>
      <w:r>
        <w:rPr>
          <w:rStyle w:val="s0"/>
        </w:rPr>
        <w:t xml:space="preserve">41.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w:t>
      </w:r>
      <w:r>
        <w:rPr>
          <w:rStyle w:val="s0"/>
        </w:rPr>
        <w:lastRenderedPageBreak/>
        <w:t>бір дау немесе келіспеушілік жағдайында Тараптардың кез келгені екінші тарапқа даудың мәнін толық баяндай отырып, наразылық жолдауға құқылы.</w:t>
      </w:r>
    </w:p>
    <w:p w:rsidR="00EB4F70" w:rsidRDefault="00EB4F70" w:rsidP="00EB4F70">
      <w:pPr>
        <w:ind w:firstLine="397"/>
        <w:jc w:val="both"/>
      </w:pPr>
      <w:r>
        <w:rPr>
          <w:rStyle w:val="s0"/>
        </w:rPr>
        <w:t>Тараптар барлық дауларды келіссөздер жолымен реттеу үшін барлық күш-жігерін жұмсайды.</w:t>
      </w:r>
    </w:p>
    <w:p w:rsidR="00EB4F70" w:rsidRDefault="00EB4F70" w:rsidP="00EB4F70">
      <w:pPr>
        <w:ind w:firstLine="397"/>
        <w:jc w:val="both"/>
      </w:pPr>
      <w:r>
        <w:rPr>
          <w:rStyle w:val="s0"/>
        </w:rPr>
        <w:t>42.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EB4F70" w:rsidRDefault="00EB4F70" w:rsidP="00EB4F70">
      <w:pPr>
        <w:ind w:firstLine="397"/>
        <w:jc w:val="both"/>
      </w:pPr>
      <w:r>
        <w:rPr>
          <w:rStyle w:val="s0"/>
        </w:rPr>
        <w:t>Тараптар Қазақстан Республикасының заңнамасында көзделген өзге де жағдайларда Шартты бұзуға құқылы.</w:t>
      </w:r>
    </w:p>
    <w:p w:rsidR="00EB4F70" w:rsidRDefault="00EB4F70" w:rsidP="00EB4F70">
      <w:pPr>
        <w:ind w:firstLine="397"/>
        <w:jc w:val="both"/>
      </w:pPr>
      <w:r>
        <w:rPr>
          <w:rStyle w:val="s0"/>
        </w:rPr>
        <w:t>43. Тараптардың Шарттан туындайтын және онымен реттелмеген қатынастары Қазақстан Республикасының қолданыстағы заңнамасымен реттеледі.</w:t>
      </w:r>
    </w:p>
    <w:p w:rsidR="00EB4F70" w:rsidRDefault="00EB4F70" w:rsidP="00EB4F70">
      <w:pPr>
        <w:ind w:firstLine="397"/>
        <w:jc w:val="both"/>
      </w:pPr>
      <w:r>
        <w:rPr>
          <w:rStyle w:val="s0"/>
        </w:rPr>
        <w:t>44. Шарт екі данада қазақ және орыс тілдерінде әрбір Тарап үшін бір данадан жасалады.</w:t>
      </w:r>
    </w:p>
    <w:p w:rsidR="00EB4F70" w:rsidRDefault="00EB4F70" w:rsidP="00EB4F70">
      <w:pPr>
        <w:ind w:firstLine="397"/>
        <w:jc w:val="both"/>
      </w:pPr>
      <w:r>
        <w:rPr>
          <w:rStyle w:val="s0"/>
        </w:rPr>
        <w:t>45. Тараптардың келісімі бойынша Шарт Үлгілік шартқа және Қазақстан Республикасының заңнамасына қайшы келмейтін басқа да талаптармен толықтырылуы мүмкін.</w:t>
      </w:r>
    </w:p>
    <w:p w:rsidR="00EB4F70" w:rsidRDefault="00EB4F70" w:rsidP="00BC5B6B">
      <w:pPr>
        <w:ind w:firstLine="397"/>
        <w:jc w:val="both"/>
      </w:pPr>
      <w:r>
        <w:rPr>
          <w:rStyle w:val="s0"/>
        </w:rPr>
        <w:t>Мемлекеттік бюджеттен қаржыландырылатын мемлекеттік мекемелер үшін Шарт Қазақстан Республикасы Қаржы министрлігінің аумақтық қазынашылық органдарында тіркеледі және тіркелген күнінен бастап күшіне енеді.</w:t>
      </w:r>
    </w:p>
    <w:p w:rsidR="00EB4F70" w:rsidRDefault="00EB4F70" w:rsidP="00EB4F70">
      <w:pPr>
        <w:ind w:firstLine="397"/>
        <w:jc w:val="both"/>
      </w:pPr>
      <w:r>
        <w:rPr>
          <w:rStyle w:val="s0"/>
        </w:rPr>
        <w:t> </w:t>
      </w:r>
    </w:p>
    <w:p w:rsidR="00EB4F70" w:rsidRDefault="00EB4F70" w:rsidP="00EB4F70">
      <w:pPr>
        <w:jc w:val="center"/>
      </w:pPr>
      <w:r>
        <w:rPr>
          <w:rStyle w:val="s1"/>
        </w:rPr>
        <w:t>11- тарау. Шарттың қолданылу мерзімі</w:t>
      </w:r>
    </w:p>
    <w:p w:rsidR="00EB4F70" w:rsidRDefault="00EB4F70" w:rsidP="00EB4F70">
      <w:pPr>
        <w:ind w:firstLine="397"/>
        <w:jc w:val="both"/>
      </w:pPr>
      <w:r>
        <w:rPr>
          <w:rStyle w:val="s0"/>
        </w:rPr>
        <w:t> </w:t>
      </w:r>
    </w:p>
    <w:p w:rsidR="00EB4F70" w:rsidRDefault="00EB4F70" w:rsidP="00EB4F70">
      <w:pPr>
        <w:ind w:firstLine="397"/>
        <w:jc w:val="both"/>
      </w:pPr>
      <w:r>
        <w:rPr>
          <w:rStyle w:val="s0"/>
        </w:rPr>
        <w:t>46. Шарт 20_ жылғы «__» сағат 00:00-ден (Нұр-Сұлтан қаласының уақыты бойынша) бастап күшiне енедi және 20___ жылғы «__» сағат 24:00-ге дейiн қолданылады.</w:t>
      </w:r>
    </w:p>
    <w:p w:rsidR="00EB4F70" w:rsidRDefault="00EB4F70" w:rsidP="00EB4F70">
      <w:pPr>
        <w:ind w:firstLine="397"/>
        <w:jc w:val="both"/>
      </w:pPr>
      <w:r>
        <w:rPr>
          <w:rStyle w:val="s0"/>
        </w:rPr>
        <w:t>47.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EB4F70" w:rsidRDefault="00EB4F70" w:rsidP="00BC5B6B">
      <w:pPr>
        <w:ind w:firstLine="397"/>
        <w:jc w:val="both"/>
      </w:pPr>
      <w:r>
        <w:rPr>
          <w:rStyle w:val="s0"/>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EB4F70" w:rsidRDefault="00EB4F70" w:rsidP="00EB4F70">
      <w:pPr>
        <w:ind w:firstLine="397"/>
        <w:jc w:val="both"/>
      </w:pPr>
      <w:r>
        <w:rPr>
          <w:rStyle w:val="s0"/>
        </w:rPr>
        <w:t> </w:t>
      </w:r>
    </w:p>
    <w:p w:rsidR="00EB4F70" w:rsidRDefault="00EB4F70" w:rsidP="00EB4F70">
      <w:pPr>
        <w:jc w:val="center"/>
      </w:pPr>
      <w:r>
        <w:rPr>
          <w:rStyle w:val="s1"/>
        </w:rPr>
        <w:t>12-тарау. Тараптардың деректемелерi</w:t>
      </w:r>
    </w:p>
    <w:p w:rsidR="00EB4F70" w:rsidRDefault="00EB4F70" w:rsidP="00EB4F70">
      <w:pPr>
        <w:ind w:firstLine="397"/>
        <w:jc w:val="both"/>
      </w:pPr>
      <w:r>
        <w:rPr>
          <w:rStyle w:val="s0"/>
        </w:rPr>
        <w:t> </w:t>
      </w:r>
    </w:p>
    <w:tbl>
      <w:tblPr>
        <w:tblW w:w="5000" w:type="pct"/>
        <w:tblCellMar>
          <w:left w:w="0" w:type="dxa"/>
          <w:right w:w="0" w:type="dxa"/>
        </w:tblCellMar>
        <w:tblLook w:val="04A0"/>
      </w:tblPr>
      <w:tblGrid>
        <w:gridCol w:w="4855"/>
        <w:gridCol w:w="4836"/>
      </w:tblGrid>
      <w:tr w:rsidR="00EB4F70" w:rsidTr="00E22187">
        <w:tc>
          <w:tcPr>
            <w:tcW w:w="2505" w:type="pct"/>
            <w:tcMar>
              <w:top w:w="0" w:type="dxa"/>
              <w:left w:w="168" w:type="dxa"/>
              <w:bottom w:w="0" w:type="dxa"/>
              <w:right w:w="168" w:type="dxa"/>
            </w:tcMar>
            <w:hideMark/>
          </w:tcPr>
          <w:p w:rsidR="00EB4F70" w:rsidRPr="00CB5764" w:rsidRDefault="00EB4F70" w:rsidP="00E22187">
            <w:r w:rsidRPr="00CB5764">
              <w:rPr>
                <w:rStyle w:val="s0"/>
              </w:rPr>
              <w:t>Өнім берушi: ____________________</w:t>
            </w:r>
          </w:p>
          <w:p w:rsidR="00EB4F70" w:rsidRPr="00CB5764" w:rsidRDefault="00EB4F70" w:rsidP="00E22187">
            <w:r w:rsidRPr="00CB5764">
              <w:rPr>
                <w:rStyle w:val="s0"/>
              </w:rPr>
              <w:t>_______________________________</w:t>
            </w:r>
          </w:p>
        </w:tc>
        <w:tc>
          <w:tcPr>
            <w:tcW w:w="2495" w:type="pct"/>
            <w:tcMar>
              <w:top w:w="0" w:type="dxa"/>
              <w:left w:w="168" w:type="dxa"/>
              <w:bottom w:w="0" w:type="dxa"/>
              <w:right w:w="168" w:type="dxa"/>
            </w:tcMar>
            <w:hideMark/>
          </w:tcPr>
          <w:p w:rsidR="00EB4F70" w:rsidRPr="00CB5764" w:rsidRDefault="00EB4F70" w:rsidP="00E22187">
            <w:r w:rsidRPr="00CB5764">
              <w:rPr>
                <w:rStyle w:val="s0"/>
              </w:rPr>
              <w:t>Тұтынушы: _____________________</w:t>
            </w:r>
          </w:p>
          <w:p w:rsidR="00EB4F70" w:rsidRPr="00CB5764" w:rsidRDefault="00EB4F70" w:rsidP="00E22187">
            <w:r w:rsidRPr="00CB5764">
              <w:rPr>
                <w:rStyle w:val="s0"/>
              </w:rPr>
              <w:t>_______________________________</w:t>
            </w:r>
          </w:p>
        </w:tc>
      </w:tr>
    </w:tbl>
    <w:p w:rsidR="00EB4F70" w:rsidRPr="00CB5764" w:rsidRDefault="00EB4F70" w:rsidP="00EB4F70">
      <w:pPr>
        <w:ind w:firstLine="397"/>
        <w:jc w:val="both"/>
      </w:pPr>
      <w:r>
        <w:rPr>
          <w:rStyle w:val="s0"/>
        </w:rPr>
        <w:t> </w:t>
      </w:r>
    </w:p>
    <w:p w:rsidR="002D6259" w:rsidRDefault="002D6259"/>
    <w:sectPr w:rsidR="002D62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B4F70"/>
    <w:rsid w:val="002D6259"/>
    <w:rsid w:val="00BC5B6B"/>
    <w:rsid w:val="00EB4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sid w:val="00EB4F70"/>
    <w:rPr>
      <w:color w:val="333399"/>
      <w:u w:val="single"/>
    </w:rPr>
  </w:style>
  <w:style w:type="paragraph" w:styleId="a4">
    <w:name w:val="Normal (Web)"/>
    <w:basedOn w:val="a"/>
    <w:uiPriority w:val="99"/>
    <w:semiHidden/>
    <w:unhideWhenUsed/>
    <w:rsid w:val="00EB4F70"/>
    <w:pPr>
      <w:spacing w:after="0" w:line="240" w:lineRule="auto"/>
    </w:pPr>
    <w:rPr>
      <w:rFonts w:ascii="Times New Roman" w:eastAsia="Times New Roman" w:hAnsi="Times New Roman" w:cs="Times New Roman"/>
      <w:sz w:val="24"/>
      <w:szCs w:val="24"/>
    </w:rPr>
  </w:style>
  <w:style w:type="character" w:customStyle="1" w:styleId="s0">
    <w:name w:val="s0"/>
    <w:rsid w:val="00EB4F70"/>
    <w:rPr>
      <w:rFonts w:ascii="Times New Roman" w:hAnsi="Times New Roman" w:cs="Times New Roman" w:hint="default"/>
      <w:b w:val="0"/>
      <w:bCs w:val="0"/>
      <w:i w:val="0"/>
      <w:iCs w:val="0"/>
      <w:color w:val="000000"/>
    </w:rPr>
  </w:style>
  <w:style w:type="character" w:customStyle="1" w:styleId="s1">
    <w:name w:val="s1"/>
    <w:rsid w:val="00EB4F70"/>
    <w:rPr>
      <w:rFonts w:ascii="Times New Roman" w:hAnsi="Times New Roman" w:cs="Times New Roman" w:hint="default"/>
      <w:b/>
      <w:bCs/>
      <w:color w:val="000000"/>
    </w:rPr>
  </w:style>
  <w:style w:type="character" w:customStyle="1" w:styleId="s2">
    <w:name w:val="s2"/>
    <w:rsid w:val="00EB4F70"/>
    <w:rPr>
      <w:rFonts w:ascii="Times New Roman" w:hAnsi="Times New Roman" w:cs="Times New Roman" w:hint="default"/>
      <w:color w:val="333399"/>
      <w:u w:val="single"/>
    </w:rPr>
  </w:style>
  <w:style w:type="character" w:customStyle="1" w:styleId="s19">
    <w:name w:val="s19"/>
    <w:rsid w:val="00EB4F70"/>
    <w:rPr>
      <w:rFonts w:ascii="Times New Roman" w:hAnsi="Times New Roman" w:cs="Times New Roman" w:hint="default"/>
      <w:b w:val="0"/>
      <w:bCs w:val="0"/>
      <w:i w:val="0"/>
      <w:iCs w:val="0"/>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4399</Words>
  <Characters>25078</Characters>
  <Application>Microsoft Office Word</Application>
  <DocSecurity>0</DocSecurity>
  <Lines>208</Lines>
  <Paragraphs>58</Paragraphs>
  <ScaleCrop>false</ScaleCrop>
  <Company/>
  <LinksUpToDate>false</LinksUpToDate>
  <CharactersWithSpaces>29419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2019-07-18T04:24:00Z</dcterms:created>
  <dcterms:modified xsi:type="dcterms:W3CDTF">2019-07-18T04:25:00Z</dcterms:modified>
</cp:coreProperties>
</file>