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AD" w:rsidRPr="00030C9F" w:rsidRDefault="000564AD" w:rsidP="00717499">
      <w:pPr>
        <w:pStyle w:val="1"/>
        <w:rPr>
          <w:i/>
          <w:sz w:val="16"/>
          <w:szCs w:val="16"/>
        </w:rPr>
      </w:pPr>
    </w:p>
    <w:p w:rsidR="00717499" w:rsidRPr="00030C9F" w:rsidRDefault="0058280F" w:rsidP="00355EBF">
      <w:pPr>
        <w:pStyle w:val="1"/>
        <w:rPr>
          <w:i/>
          <w:sz w:val="16"/>
          <w:szCs w:val="16"/>
        </w:rPr>
      </w:pPr>
      <w:r w:rsidRPr="00030C9F">
        <w:rPr>
          <w:i/>
          <w:sz w:val="16"/>
          <w:szCs w:val="16"/>
        </w:rPr>
        <w:t xml:space="preserve">Отчет </w:t>
      </w:r>
    </w:p>
    <w:p w:rsidR="00312B98" w:rsidRPr="00030C9F" w:rsidRDefault="0058280F" w:rsidP="003542B3">
      <w:pPr>
        <w:pStyle w:val="1"/>
        <w:rPr>
          <w:b w:val="0"/>
          <w:i/>
          <w:sz w:val="16"/>
          <w:szCs w:val="16"/>
        </w:rPr>
      </w:pPr>
      <w:r w:rsidRPr="00030C9F">
        <w:rPr>
          <w:i/>
          <w:sz w:val="16"/>
          <w:szCs w:val="16"/>
        </w:rPr>
        <w:t>По исполнению</w:t>
      </w:r>
      <w:r w:rsidR="00EB7E0B" w:rsidRPr="00030C9F">
        <w:rPr>
          <w:i/>
          <w:sz w:val="16"/>
          <w:szCs w:val="16"/>
        </w:rPr>
        <w:t xml:space="preserve"> тарифн</w:t>
      </w:r>
      <w:r w:rsidR="00420010" w:rsidRPr="00030C9F">
        <w:rPr>
          <w:i/>
          <w:sz w:val="16"/>
          <w:szCs w:val="16"/>
        </w:rPr>
        <w:t>ых</w:t>
      </w:r>
      <w:r w:rsidR="00EB7E0B" w:rsidRPr="00030C9F">
        <w:rPr>
          <w:i/>
          <w:sz w:val="16"/>
          <w:szCs w:val="16"/>
        </w:rPr>
        <w:t xml:space="preserve"> смет </w:t>
      </w:r>
      <w:r w:rsidR="00717499" w:rsidRPr="00030C9F">
        <w:rPr>
          <w:i/>
          <w:sz w:val="16"/>
          <w:szCs w:val="16"/>
        </w:rPr>
        <w:t xml:space="preserve">на услуги </w:t>
      </w:r>
      <w:r w:rsidR="00502B7E" w:rsidRPr="00030C9F">
        <w:rPr>
          <w:i/>
          <w:sz w:val="16"/>
          <w:szCs w:val="16"/>
        </w:rPr>
        <w:t>по подаче воды по магистральным трубопроводам и распределительным сетям</w:t>
      </w:r>
      <w:r w:rsidR="00420010" w:rsidRPr="00030C9F">
        <w:rPr>
          <w:i/>
          <w:sz w:val="16"/>
          <w:szCs w:val="16"/>
        </w:rPr>
        <w:t>, по отводу и очистке сточных вод ГКП</w:t>
      </w:r>
      <w:r w:rsidR="00312B98" w:rsidRPr="00030C9F">
        <w:rPr>
          <w:i/>
          <w:sz w:val="16"/>
          <w:szCs w:val="16"/>
        </w:rPr>
        <w:t xml:space="preserve"> «</w:t>
      </w:r>
      <w:proofErr w:type="spellStart"/>
      <w:r w:rsidR="00312B98" w:rsidRPr="00030C9F">
        <w:rPr>
          <w:i/>
          <w:sz w:val="16"/>
          <w:szCs w:val="16"/>
        </w:rPr>
        <w:t>Костанай</w:t>
      </w:r>
      <w:proofErr w:type="spellEnd"/>
      <w:r w:rsidR="00312B98" w:rsidRPr="00030C9F">
        <w:rPr>
          <w:i/>
          <w:sz w:val="16"/>
          <w:szCs w:val="16"/>
        </w:rPr>
        <w:t xml:space="preserve">-Су» </w:t>
      </w:r>
      <w:proofErr w:type="spellStart"/>
      <w:r w:rsidR="00312B98" w:rsidRPr="00030C9F">
        <w:rPr>
          <w:i/>
          <w:sz w:val="16"/>
          <w:szCs w:val="16"/>
        </w:rPr>
        <w:t>акимата</w:t>
      </w:r>
      <w:proofErr w:type="spellEnd"/>
      <w:r w:rsidR="00312B98" w:rsidRPr="00030C9F">
        <w:rPr>
          <w:i/>
          <w:sz w:val="16"/>
          <w:szCs w:val="16"/>
        </w:rPr>
        <w:t xml:space="preserve"> города </w:t>
      </w:r>
      <w:proofErr w:type="spellStart"/>
      <w:r w:rsidR="00312B98" w:rsidRPr="00030C9F">
        <w:rPr>
          <w:i/>
          <w:sz w:val="16"/>
          <w:szCs w:val="16"/>
        </w:rPr>
        <w:t>Костаная</w:t>
      </w:r>
      <w:proofErr w:type="spellEnd"/>
      <w:r w:rsidR="004C0542" w:rsidRPr="00030C9F">
        <w:rPr>
          <w:i/>
          <w:sz w:val="16"/>
          <w:szCs w:val="16"/>
        </w:rPr>
        <w:t xml:space="preserve"> с учетом</w:t>
      </w:r>
      <w:r w:rsidR="00D177E8" w:rsidRPr="00030C9F">
        <w:rPr>
          <w:i/>
          <w:sz w:val="16"/>
          <w:szCs w:val="16"/>
        </w:rPr>
        <w:t xml:space="preserve"> утвержденной инвестиционной</w:t>
      </w:r>
      <w:r w:rsidR="004C0542" w:rsidRPr="00030C9F">
        <w:rPr>
          <w:i/>
          <w:sz w:val="16"/>
          <w:szCs w:val="16"/>
        </w:rPr>
        <w:t xml:space="preserve"> программы и выполнения показателей эффективности, надежности и качества</w:t>
      </w:r>
      <w:r w:rsidR="00DE1070">
        <w:rPr>
          <w:i/>
          <w:sz w:val="16"/>
          <w:szCs w:val="16"/>
        </w:rPr>
        <w:t xml:space="preserve"> за 2021 год</w:t>
      </w:r>
      <w:r w:rsidR="004C0542" w:rsidRPr="00030C9F">
        <w:rPr>
          <w:i/>
          <w:sz w:val="16"/>
          <w:szCs w:val="16"/>
        </w:rPr>
        <w:t>.</w:t>
      </w:r>
    </w:p>
    <w:p w:rsidR="00E12BAC" w:rsidRPr="00030C9F" w:rsidRDefault="00717499" w:rsidP="00E82693">
      <w:pPr>
        <w:pStyle w:val="a8"/>
        <w:rPr>
          <w:sz w:val="16"/>
          <w:szCs w:val="16"/>
        </w:rPr>
      </w:pPr>
      <w:r w:rsidRPr="00030C9F">
        <w:rPr>
          <w:sz w:val="16"/>
          <w:szCs w:val="16"/>
        </w:rPr>
        <w:t xml:space="preserve"> </w:t>
      </w:r>
    </w:p>
    <w:p w:rsidR="002E4371" w:rsidRPr="00030C9F" w:rsidRDefault="002E4371" w:rsidP="001F4322">
      <w:pPr>
        <w:pStyle w:val="a5"/>
        <w:ind w:firstLine="567"/>
        <w:rPr>
          <w:sz w:val="16"/>
          <w:szCs w:val="16"/>
        </w:rPr>
      </w:pPr>
      <w:r w:rsidRPr="00030C9F">
        <w:rPr>
          <w:sz w:val="16"/>
          <w:szCs w:val="16"/>
        </w:rPr>
        <w:t>ГКП «</w:t>
      </w:r>
      <w:proofErr w:type="spellStart"/>
      <w:r w:rsidRPr="00030C9F">
        <w:rPr>
          <w:sz w:val="16"/>
          <w:szCs w:val="16"/>
        </w:rPr>
        <w:t>Костанай</w:t>
      </w:r>
      <w:proofErr w:type="spellEnd"/>
      <w:r w:rsidRPr="00030C9F">
        <w:rPr>
          <w:sz w:val="16"/>
          <w:szCs w:val="16"/>
        </w:rPr>
        <w:t xml:space="preserve">-Су» </w:t>
      </w:r>
      <w:proofErr w:type="spellStart"/>
      <w:r w:rsidRPr="00030C9F">
        <w:rPr>
          <w:sz w:val="16"/>
          <w:szCs w:val="16"/>
        </w:rPr>
        <w:t>акимата</w:t>
      </w:r>
      <w:proofErr w:type="spellEnd"/>
      <w:r w:rsidRPr="00030C9F">
        <w:rPr>
          <w:sz w:val="16"/>
          <w:szCs w:val="16"/>
        </w:rPr>
        <w:t xml:space="preserve"> города </w:t>
      </w:r>
      <w:proofErr w:type="spellStart"/>
      <w:r w:rsidRPr="00030C9F">
        <w:rPr>
          <w:sz w:val="16"/>
          <w:szCs w:val="16"/>
        </w:rPr>
        <w:t>Костаная</w:t>
      </w:r>
      <w:proofErr w:type="spellEnd"/>
      <w:r w:rsidRPr="00030C9F">
        <w:rPr>
          <w:sz w:val="16"/>
          <w:szCs w:val="16"/>
        </w:rPr>
        <w:t xml:space="preserve"> государственного учреждения «Отдел жилищно-коммунального хозяйства, пассажирского транспорта и автомобильных дорог </w:t>
      </w:r>
      <w:proofErr w:type="spellStart"/>
      <w:r w:rsidRPr="00030C9F">
        <w:rPr>
          <w:sz w:val="16"/>
          <w:szCs w:val="16"/>
        </w:rPr>
        <w:t>акимата</w:t>
      </w:r>
      <w:proofErr w:type="spellEnd"/>
      <w:r w:rsidRPr="00030C9F">
        <w:rPr>
          <w:sz w:val="16"/>
          <w:szCs w:val="16"/>
        </w:rPr>
        <w:t xml:space="preserve"> города </w:t>
      </w:r>
      <w:proofErr w:type="spellStart"/>
      <w:r w:rsidRPr="00030C9F">
        <w:rPr>
          <w:sz w:val="16"/>
          <w:szCs w:val="16"/>
        </w:rPr>
        <w:t>Костаная</w:t>
      </w:r>
      <w:proofErr w:type="spellEnd"/>
      <w:r w:rsidRPr="00030C9F">
        <w:rPr>
          <w:sz w:val="16"/>
          <w:szCs w:val="16"/>
        </w:rPr>
        <w:t>» (далее - ГКП «</w:t>
      </w:r>
      <w:proofErr w:type="spellStart"/>
      <w:r w:rsidRPr="00030C9F">
        <w:rPr>
          <w:sz w:val="16"/>
          <w:szCs w:val="16"/>
        </w:rPr>
        <w:t>Костанай</w:t>
      </w:r>
      <w:proofErr w:type="spellEnd"/>
      <w:r w:rsidRPr="00030C9F">
        <w:rPr>
          <w:sz w:val="16"/>
          <w:szCs w:val="16"/>
        </w:rPr>
        <w:t xml:space="preserve">-Су») является субъектом естественной монополии. В сфере естественных монополий предприятие оказывает услуги по водоснабжению и водоотведению на территории города </w:t>
      </w:r>
      <w:proofErr w:type="spellStart"/>
      <w:r w:rsidRPr="00030C9F">
        <w:rPr>
          <w:sz w:val="16"/>
          <w:szCs w:val="16"/>
        </w:rPr>
        <w:t>Костаная</w:t>
      </w:r>
      <w:proofErr w:type="spellEnd"/>
      <w:r w:rsidRPr="00030C9F">
        <w:rPr>
          <w:sz w:val="16"/>
          <w:szCs w:val="16"/>
        </w:rPr>
        <w:t>. Как субъект естественной монополии ГКП «</w:t>
      </w:r>
      <w:proofErr w:type="spellStart"/>
      <w:r w:rsidRPr="00030C9F">
        <w:rPr>
          <w:sz w:val="16"/>
          <w:szCs w:val="16"/>
        </w:rPr>
        <w:t>Костанай</w:t>
      </w:r>
      <w:proofErr w:type="spellEnd"/>
      <w:r w:rsidRPr="00030C9F">
        <w:rPr>
          <w:sz w:val="16"/>
          <w:szCs w:val="16"/>
        </w:rPr>
        <w:t xml:space="preserve">-Су» в соответствии с приказом Управления Агентства РК по регулированию естественных монополий от 13 апреля 2007 года № 75-ОД включено в местный раздел Государственного регистра субъектов естественной монополии по </w:t>
      </w:r>
      <w:proofErr w:type="spellStart"/>
      <w:r w:rsidRPr="00030C9F">
        <w:rPr>
          <w:sz w:val="16"/>
          <w:szCs w:val="16"/>
        </w:rPr>
        <w:t>Костанайской</w:t>
      </w:r>
      <w:proofErr w:type="spellEnd"/>
      <w:r w:rsidRPr="00030C9F">
        <w:rPr>
          <w:sz w:val="16"/>
          <w:szCs w:val="16"/>
        </w:rPr>
        <w:t xml:space="preserve"> области.</w:t>
      </w:r>
    </w:p>
    <w:p w:rsidR="005E222B" w:rsidRDefault="00886B3E" w:rsidP="001F4322">
      <w:pPr>
        <w:pStyle w:val="a3"/>
        <w:ind w:firstLine="576"/>
        <w:jc w:val="both"/>
        <w:rPr>
          <w:sz w:val="16"/>
          <w:szCs w:val="16"/>
        </w:rPr>
      </w:pPr>
      <w:r w:rsidRPr="00030C9F">
        <w:rPr>
          <w:sz w:val="16"/>
          <w:szCs w:val="16"/>
        </w:rPr>
        <w:t>На балансе ГК</w:t>
      </w:r>
      <w:r w:rsidR="00200228" w:rsidRPr="00030C9F">
        <w:rPr>
          <w:sz w:val="16"/>
          <w:szCs w:val="16"/>
        </w:rPr>
        <w:t>П «</w:t>
      </w:r>
      <w:proofErr w:type="spellStart"/>
      <w:r w:rsidR="00200228" w:rsidRPr="00030C9F">
        <w:rPr>
          <w:sz w:val="16"/>
          <w:szCs w:val="16"/>
        </w:rPr>
        <w:t>Костанай</w:t>
      </w:r>
      <w:proofErr w:type="spellEnd"/>
      <w:r w:rsidR="00200228" w:rsidRPr="00030C9F">
        <w:rPr>
          <w:sz w:val="16"/>
          <w:szCs w:val="16"/>
        </w:rPr>
        <w:t>-Су» числится</w:t>
      </w:r>
      <w:r w:rsidRPr="00030C9F">
        <w:rPr>
          <w:sz w:val="16"/>
          <w:szCs w:val="16"/>
        </w:rPr>
        <w:t xml:space="preserve"> </w:t>
      </w:r>
      <w:r w:rsidR="0058280F" w:rsidRPr="00030C9F">
        <w:rPr>
          <w:sz w:val="16"/>
          <w:szCs w:val="16"/>
        </w:rPr>
        <w:t>на 31 декабря 2021 года 651</w:t>
      </w:r>
      <w:r w:rsidRPr="00030C9F">
        <w:rPr>
          <w:sz w:val="16"/>
          <w:szCs w:val="16"/>
        </w:rPr>
        <w:t xml:space="preserve"> км водопроводных </w:t>
      </w:r>
      <w:r w:rsidR="00200228" w:rsidRPr="00030C9F">
        <w:rPr>
          <w:sz w:val="16"/>
          <w:szCs w:val="16"/>
        </w:rPr>
        <w:t>и 48</w:t>
      </w:r>
      <w:r w:rsidR="0058280F" w:rsidRPr="00030C9F">
        <w:rPr>
          <w:sz w:val="16"/>
          <w:szCs w:val="16"/>
        </w:rPr>
        <w:t xml:space="preserve">7 </w:t>
      </w:r>
      <w:r w:rsidR="00200228" w:rsidRPr="00030C9F">
        <w:rPr>
          <w:sz w:val="16"/>
          <w:szCs w:val="16"/>
        </w:rPr>
        <w:t>км сетей водоотведения</w:t>
      </w:r>
      <w:r w:rsidR="00B57D19" w:rsidRPr="00030C9F">
        <w:rPr>
          <w:sz w:val="16"/>
          <w:szCs w:val="16"/>
        </w:rPr>
        <w:t>.</w:t>
      </w:r>
      <w:r w:rsidR="00960BB7" w:rsidRPr="00030C9F">
        <w:rPr>
          <w:sz w:val="16"/>
          <w:szCs w:val="16"/>
        </w:rPr>
        <w:t xml:space="preserve"> </w:t>
      </w:r>
      <w:r w:rsidR="005E222B" w:rsidRPr="00030C9F">
        <w:rPr>
          <w:sz w:val="16"/>
          <w:szCs w:val="16"/>
        </w:rPr>
        <w:t>Кроме этого, канализационных колодцев 14 400 шт., водопроводных колодцев 7426 шт. и т.д.</w:t>
      </w:r>
    </w:p>
    <w:p w:rsidR="00E43B50" w:rsidRPr="00E43B50" w:rsidRDefault="00E43B50" w:rsidP="00E43B50">
      <w:pPr>
        <w:pStyle w:val="a3"/>
        <w:ind w:firstLine="5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2021 году предприятие работало по сниженным тарифам. </w:t>
      </w:r>
      <w:r w:rsidRPr="00E43B50">
        <w:rPr>
          <w:sz w:val="16"/>
          <w:szCs w:val="16"/>
        </w:rPr>
        <w:t xml:space="preserve">По водоснабжению при утвержденном тарифе 153,79 тенге/м3, применялся тариф 127,80 тенге/м3, в том числе по населению тариф 108,49 снижен до 68,36 тенге/м3. </w:t>
      </w:r>
    </w:p>
    <w:p w:rsidR="00E43B50" w:rsidRPr="00E43B50" w:rsidRDefault="00E43B50" w:rsidP="00E43B50">
      <w:pPr>
        <w:pStyle w:val="a3"/>
        <w:ind w:firstLine="576"/>
        <w:jc w:val="both"/>
        <w:rPr>
          <w:sz w:val="16"/>
          <w:szCs w:val="16"/>
        </w:rPr>
      </w:pPr>
      <w:r w:rsidRPr="00E43B50">
        <w:rPr>
          <w:sz w:val="16"/>
          <w:szCs w:val="16"/>
        </w:rPr>
        <w:t xml:space="preserve">По водоотведению при утвержденном тарифе 142,24 тенге/м3 применялся тариф 118,07 тенге/м3, в том числе по населению при утвержденном тарифе 85,36 тенге/м3 применялся 54,96 тенге/м3. Т.е. </w:t>
      </w:r>
      <w:proofErr w:type="spellStart"/>
      <w:r w:rsidRPr="00E43B50">
        <w:rPr>
          <w:sz w:val="16"/>
          <w:szCs w:val="16"/>
        </w:rPr>
        <w:t>среднеотпускные</w:t>
      </w:r>
      <w:proofErr w:type="spellEnd"/>
      <w:r w:rsidRPr="00E43B50">
        <w:rPr>
          <w:sz w:val="16"/>
          <w:szCs w:val="16"/>
        </w:rPr>
        <w:t xml:space="preserve"> тарифы снижены на 20% за счет корректировки инвестиционной программы.</w:t>
      </w:r>
    </w:p>
    <w:p w:rsidR="00056CCD" w:rsidRPr="00E43B50" w:rsidRDefault="002D554C" w:rsidP="00E40A33">
      <w:pPr>
        <w:pStyle w:val="a3"/>
        <w:ind w:firstLine="576"/>
        <w:jc w:val="both"/>
        <w:rPr>
          <w:sz w:val="16"/>
          <w:szCs w:val="16"/>
        </w:rPr>
      </w:pPr>
      <w:r w:rsidRPr="00E43B50">
        <w:rPr>
          <w:sz w:val="16"/>
          <w:szCs w:val="16"/>
        </w:rPr>
        <w:t xml:space="preserve">На </w:t>
      </w:r>
      <w:r w:rsidR="00363549" w:rsidRPr="00E43B50">
        <w:rPr>
          <w:sz w:val="16"/>
          <w:szCs w:val="16"/>
        </w:rPr>
        <w:t xml:space="preserve">финансовые показатели и </w:t>
      </w:r>
      <w:r w:rsidR="00AD2D68" w:rsidRPr="00E43B50">
        <w:rPr>
          <w:sz w:val="16"/>
          <w:szCs w:val="16"/>
        </w:rPr>
        <w:t>исполнение т</w:t>
      </w:r>
      <w:r w:rsidRPr="00E43B50">
        <w:rPr>
          <w:sz w:val="16"/>
          <w:szCs w:val="16"/>
        </w:rPr>
        <w:t>ариф</w:t>
      </w:r>
      <w:r w:rsidR="00AD2D68" w:rsidRPr="00E43B50">
        <w:rPr>
          <w:sz w:val="16"/>
          <w:szCs w:val="16"/>
        </w:rPr>
        <w:t>ных смет</w:t>
      </w:r>
      <w:r w:rsidRPr="00E43B50">
        <w:rPr>
          <w:sz w:val="16"/>
          <w:szCs w:val="16"/>
        </w:rPr>
        <w:t xml:space="preserve"> повлияли следующие </w:t>
      </w:r>
      <w:r w:rsidR="00E40A33" w:rsidRPr="00E43B50">
        <w:rPr>
          <w:sz w:val="16"/>
          <w:szCs w:val="16"/>
        </w:rPr>
        <w:t xml:space="preserve">объективные </w:t>
      </w:r>
      <w:r w:rsidRPr="00E43B50">
        <w:rPr>
          <w:sz w:val="16"/>
          <w:szCs w:val="16"/>
        </w:rPr>
        <w:t>параметры экономики</w:t>
      </w:r>
      <w:r w:rsidR="00056CCD" w:rsidRPr="00E43B50">
        <w:rPr>
          <w:sz w:val="16"/>
          <w:szCs w:val="16"/>
        </w:rPr>
        <w:t>:</w:t>
      </w:r>
    </w:p>
    <w:p w:rsidR="009F06D8" w:rsidRPr="00030C9F" w:rsidRDefault="009F06D8" w:rsidP="00D537A3">
      <w:pPr>
        <w:pStyle w:val="a5"/>
        <w:numPr>
          <w:ilvl w:val="0"/>
          <w:numId w:val="25"/>
        </w:numPr>
        <w:rPr>
          <w:sz w:val="16"/>
          <w:szCs w:val="16"/>
        </w:rPr>
      </w:pPr>
      <w:r w:rsidRPr="00E43B50">
        <w:rPr>
          <w:sz w:val="16"/>
          <w:szCs w:val="16"/>
        </w:rPr>
        <w:t>Изменение стоимости стратегических товаров. Энергетическому сектору утверждены тарифы на период 2021-2025 годы.</w:t>
      </w:r>
      <w:r w:rsidR="00F51E42" w:rsidRPr="00E43B50">
        <w:rPr>
          <w:sz w:val="16"/>
          <w:szCs w:val="16"/>
        </w:rPr>
        <w:t xml:space="preserve">  Как вы знаете, все оборудование ГКП «</w:t>
      </w:r>
      <w:proofErr w:type="spellStart"/>
      <w:r w:rsidR="00F51E42" w:rsidRPr="00E43B50">
        <w:rPr>
          <w:sz w:val="16"/>
          <w:szCs w:val="16"/>
        </w:rPr>
        <w:t>Костанай</w:t>
      </w:r>
      <w:proofErr w:type="spellEnd"/>
      <w:r w:rsidR="00F51E42" w:rsidRPr="00E43B50">
        <w:rPr>
          <w:sz w:val="16"/>
          <w:szCs w:val="16"/>
        </w:rPr>
        <w:t>-су» работает только за счет бесперебойного обеспечения электроэнергией</w:t>
      </w:r>
      <w:r w:rsidR="00CD049C" w:rsidRPr="00E43B50">
        <w:rPr>
          <w:sz w:val="16"/>
          <w:szCs w:val="16"/>
        </w:rPr>
        <w:t>,</w:t>
      </w:r>
      <w:r w:rsidRPr="00E43B50">
        <w:rPr>
          <w:sz w:val="16"/>
          <w:szCs w:val="16"/>
        </w:rPr>
        <w:t xml:space="preserve"> </w:t>
      </w:r>
      <w:r w:rsidR="0060276F" w:rsidRPr="00E43B50">
        <w:rPr>
          <w:sz w:val="16"/>
          <w:szCs w:val="16"/>
        </w:rPr>
        <w:t>рост</w:t>
      </w:r>
      <w:r w:rsidR="0060276F">
        <w:rPr>
          <w:sz w:val="16"/>
          <w:szCs w:val="16"/>
        </w:rPr>
        <w:t xml:space="preserve"> </w:t>
      </w:r>
      <w:r w:rsidR="0060276F" w:rsidRPr="00030C9F">
        <w:rPr>
          <w:sz w:val="16"/>
          <w:szCs w:val="16"/>
        </w:rPr>
        <w:t>налогов</w:t>
      </w:r>
      <w:r w:rsidRPr="00030C9F">
        <w:rPr>
          <w:sz w:val="16"/>
          <w:szCs w:val="16"/>
        </w:rPr>
        <w:t xml:space="preserve"> и других обязательных платежей в бюджет</w:t>
      </w:r>
      <w:r w:rsidR="00CD049C" w:rsidRPr="00030C9F">
        <w:rPr>
          <w:sz w:val="16"/>
          <w:szCs w:val="16"/>
        </w:rPr>
        <w:t xml:space="preserve">, </w:t>
      </w:r>
      <w:r w:rsidR="002C6C81" w:rsidRPr="00030C9F">
        <w:rPr>
          <w:sz w:val="16"/>
          <w:szCs w:val="16"/>
        </w:rPr>
        <w:t xml:space="preserve">рост процентных ставок </w:t>
      </w:r>
      <w:r w:rsidR="00CD049C" w:rsidRPr="00030C9F">
        <w:rPr>
          <w:sz w:val="16"/>
          <w:szCs w:val="16"/>
        </w:rPr>
        <w:t xml:space="preserve">по кредитам </w:t>
      </w:r>
      <w:r w:rsidR="006F0C3E" w:rsidRPr="00030C9F">
        <w:rPr>
          <w:sz w:val="16"/>
          <w:szCs w:val="16"/>
        </w:rPr>
        <w:t xml:space="preserve">в зависимости </w:t>
      </w:r>
      <w:r w:rsidR="008723C0" w:rsidRPr="00030C9F">
        <w:rPr>
          <w:sz w:val="16"/>
          <w:szCs w:val="16"/>
        </w:rPr>
        <w:t>от уровня</w:t>
      </w:r>
      <w:r w:rsidR="002C6C81" w:rsidRPr="00030C9F">
        <w:rPr>
          <w:sz w:val="16"/>
          <w:szCs w:val="16"/>
        </w:rPr>
        <w:t xml:space="preserve"> инфляции</w:t>
      </w:r>
      <w:r w:rsidR="006F0C3E" w:rsidRPr="00030C9F">
        <w:rPr>
          <w:sz w:val="16"/>
          <w:szCs w:val="16"/>
        </w:rPr>
        <w:t xml:space="preserve">, так </w:t>
      </w:r>
      <w:r w:rsidR="0060276F">
        <w:rPr>
          <w:sz w:val="16"/>
          <w:szCs w:val="16"/>
        </w:rPr>
        <w:t xml:space="preserve">как </w:t>
      </w:r>
      <w:r w:rsidR="006F0C3E" w:rsidRPr="00030C9F">
        <w:rPr>
          <w:sz w:val="16"/>
          <w:szCs w:val="16"/>
        </w:rPr>
        <w:t xml:space="preserve">согласно </w:t>
      </w:r>
      <w:r w:rsidR="008723C0" w:rsidRPr="00030C9F">
        <w:rPr>
          <w:sz w:val="16"/>
          <w:szCs w:val="16"/>
        </w:rPr>
        <w:t>договору,</w:t>
      </w:r>
      <w:r w:rsidR="006F0C3E" w:rsidRPr="00030C9F">
        <w:rPr>
          <w:sz w:val="16"/>
          <w:szCs w:val="16"/>
        </w:rPr>
        <w:t xml:space="preserve"> установлена плавающая процентная ставка</w:t>
      </w:r>
      <w:r w:rsidRPr="00030C9F">
        <w:rPr>
          <w:sz w:val="16"/>
          <w:szCs w:val="16"/>
        </w:rPr>
        <w:t>.</w:t>
      </w:r>
    </w:p>
    <w:p w:rsidR="00CD2922" w:rsidRPr="00030C9F" w:rsidRDefault="009F06D8" w:rsidP="001F4322">
      <w:pPr>
        <w:pStyle w:val="ac"/>
        <w:numPr>
          <w:ilvl w:val="0"/>
          <w:numId w:val="25"/>
        </w:numPr>
        <w:jc w:val="both"/>
        <w:rPr>
          <w:sz w:val="16"/>
          <w:szCs w:val="16"/>
        </w:rPr>
      </w:pPr>
      <w:r w:rsidRPr="00030C9F">
        <w:rPr>
          <w:sz w:val="16"/>
          <w:szCs w:val="16"/>
        </w:rPr>
        <w:t xml:space="preserve">Изменение технологии очистки питьевой воды. </w:t>
      </w:r>
      <w:r w:rsidR="00324208" w:rsidRPr="00030C9F">
        <w:rPr>
          <w:sz w:val="16"/>
          <w:szCs w:val="16"/>
        </w:rPr>
        <w:t>В связи с реконструкцией очистных сооружений предприятие перешло на натрий хлор</w:t>
      </w:r>
      <w:r w:rsidR="00AD2D68" w:rsidRPr="00030C9F">
        <w:rPr>
          <w:sz w:val="16"/>
          <w:szCs w:val="16"/>
        </w:rPr>
        <w:t xml:space="preserve"> (соль)</w:t>
      </w:r>
      <w:r w:rsidR="00324208" w:rsidRPr="00030C9F">
        <w:rPr>
          <w:sz w:val="16"/>
          <w:szCs w:val="16"/>
        </w:rPr>
        <w:t>.</w:t>
      </w:r>
      <w:r w:rsidR="00AD2D68" w:rsidRPr="00030C9F">
        <w:rPr>
          <w:sz w:val="16"/>
          <w:szCs w:val="16"/>
        </w:rPr>
        <w:t xml:space="preserve"> Стоимость, которой на 1 м3 воды в три раза выше чем жидкого хлора.</w:t>
      </w:r>
    </w:p>
    <w:p w:rsidR="00DE6F8A" w:rsidRPr="00030C9F" w:rsidRDefault="00DE6F8A" w:rsidP="001F4322">
      <w:pPr>
        <w:pStyle w:val="ac"/>
        <w:numPr>
          <w:ilvl w:val="0"/>
          <w:numId w:val="25"/>
        </w:numPr>
        <w:jc w:val="both"/>
        <w:rPr>
          <w:sz w:val="16"/>
          <w:szCs w:val="16"/>
        </w:rPr>
      </w:pPr>
      <w:r w:rsidRPr="00030C9F">
        <w:rPr>
          <w:sz w:val="16"/>
          <w:szCs w:val="16"/>
        </w:rPr>
        <w:t xml:space="preserve">Ежегодное изменение МРП, что влияет на затраты, исчисление которых производится по нормативам.  </w:t>
      </w:r>
    </w:p>
    <w:p w:rsidR="00DE6F8A" w:rsidRPr="00030C9F" w:rsidRDefault="00DE6F8A" w:rsidP="001F4322">
      <w:pPr>
        <w:pStyle w:val="ac"/>
        <w:numPr>
          <w:ilvl w:val="0"/>
          <w:numId w:val="25"/>
        </w:numPr>
        <w:jc w:val="both"/>
        <w:rPr>
          <w:sz w:val="16"/>
          <w:szCs w:val="16"/>
        </w:rPr>
      </w:pPr>
      <w:r w:rsidRPr="00030C9F">
        <w:rPr>
          <w:sz w:val="16"/>
          <w:szCs w:val="16"/>
        </w:rPr>
        <w:t>По данным Национального Банка инфляция составила</w:t>
      </w:r>
      <w:r w:rsidR="00B2794A" w:rsidRPr="00030C9F">
        <w:rPr>
          <w:sz w:val="16"/>
          <w:szCs w:val="16"/>
        </w:rPr>
        <w:t xml:space="preserve"> с 2015 года-55</w:t>
      </w:r>
      <w:r w:rsidR="006F0C3E" w:rsidRPr="00030C9F">
        <w:rPr>
          <w:sz w:val="16"/>
          <w:szCs w:val="16"/>
        </w:rPr>
        <w:t>,3</w:t>
      </w:r>
      <w:r w:rsidR="00B2794A" w:rsidRPr="00030C9F">
        <w:rPr>
          <w:sz w:val="16"/>
          <w:szCs w:val="16"/>
        </w:rPr>
        <w:t>%</w:t>
      </w:r>
      <w:r w:rsidR="00CD049C" w:rsidRPr="00030C9F">
        <w:rPr>
          <w:sz w:val="16"/>
          <w:szCs w:val="16"/>
        </w:rPr>
        <w:t>.</w:t>
      </w:r>
    </w:p>
    <w:p w:rsidR="00AD2D68" w:rsidRPr="00030C9F" w:rsidRDefault="00B2794A" w:rsidP="00B2794A">
      <w:pPr>
        <w:ind w:firstLine="552"/>
        <w:jc w:val="both"/>
        <w:rPr>
          <w:sz w:val="16"/>
          <w:szCs w:val="16"/>
        </w:rPr>
      </w:pPr>
      <w:r w:rsidRPr="00030C9F">
        <w:rPr>
          <w:sz w:val="16"/>
          <w:szCs w:val="16"/>
        </w:rPr>
        <w:t xml:space="preserve">Процент инфляции </w:t>
      </w:r>
      <w:r w:rsidR="00827DEB" w:rsidRPr="00030C9F">
        <w:rPr>
          <w:sz w:val="16"/>
          <w:szCs w:val="16"/>
        </w:rPr>
        <w:t>учитывается</w:t>
      </w:r>
      <w:r w:rsidRPr="00030C9F">
        <w:rPr>
          <w:sz w:val="16"/>
          <w:szCs w:val="16"/>
        </w:rPr>
        <w:t xml:space="preserve"> с 2015 года, так как тарифная смета утверждалась согласно законодательству на 2021 год в рамках предельного тарифа 2016-2021 </w:t>
      </w:r>
      <w:proofErr w:type="spellStart"/>
      <w:r w:rsidRPr="00030C9F">
        <w:rPr>
          <w:sz w:val="16"/>
          <w:szCs w:val="16"/>
        </w:rPr>
        <w:t>гг</w:t>
      </w:r>
      <w:proofErr w:type="spellEnd"/>
      <w:r w:rsidRPr="00030C9F">
        <w:rPr>
          <w:sz w:val="16"/>
          <w:szCs w:val="16"/>
        </w:rPr>
        <w:t xml:space="preserve">, на основании факта 2014 года.  Неисполнение за 2021 год по тарифным сметам не допущено. </w:t>
      </w:r>
    </w:p>
    <w:p w:rsidR="007B7FD8" w:rsidRPr="00030C9F" w:rsidRDefault="000C4296" w:rsidP="001F4322">
      <w:pPr>
        <w:pStyle w:val="a5"/>
        <w:ind w:firstLine="552"/>
        <w:rPr>
          <w:sz w:val="16"/>
          <w:szCs w:val="16"/>
        </w:rPr>
      </w:pPr>
      <w:r w:rsidRPr="00030C9F">
        <w:rPr>
          <w:sz w:val="16"/>
          <w:szCs w:val="16"/>
        </w:rPr>
        <w:t>В структуру формирования тарифа по стимулирующему методу входят следующие затраты:</w:t>
      </w:r>
      <w:r w:rsidR="00030C9F" w:rsidRPr="00030C9F">
        <w:rPr>
          <w:sz w:val="16"/>
          <w:szCs w:val="16"/>
        </w:rPr>
        <w:t xml:space="preserve"> а</w:t>
      </w:r>
      <w:r w:rsidRPr="00030C9F">
        <w:rPr>
          <w:sz w:val="16"/>
          <w:szCs w:val="16"/>
        </w:rPr>
        <w:t xml:space="preserve">мортизация, </w:t>
      </w:r>
      <w:r w:rsidR="002E34FA" w:rsidRPr="00030C9F">
        <w:rPr>
          <w:sz w:val="16"/>
          <w:szCs w:val="16"/>
        </w:rPr>
        <w:t xml:space="preserve">в части </w:t>
      </w:r>
      <w:r w:rsidRPr="00030C9F">
        <w:rPr>
          <w:sz w:val="16"/>
          <w:szCs w:val="16"/>
        </w:rPr>
        <w:t xml:space="preserve">которая идет на исполнение инвестиционной программы, </w:t>
      </w:r>
      <w:r w:rsidR="00030C9F" w:rsidRPr="00030C9F">
        <w:rPr>
          <w:sz w:val="16"/>
          <w:szCs w:val="16"/>
        </w:rPr>
        <w:t>п</w:t>
      </w:r>
      <w:r w:rsidRPr="00030C9F">
        <w:rPr>
          <w:sz w:val="16"/>
          <w:szCs w:val="16"/>
        </w:rPr>
        <w:t xml:space="preserve">огашение займов ЕБРР и </w:t>
      </w:r>
      <w:proofErr w:type="spellStart"/>
      <w:r w:rsidRPr="00030C9F">
        <w:rPr>
          <w:sz w:val="16"/>
          <w:szCs w:val="16"/>
        </w:rPr>
        <w:t>Нурлы</w:t>
      </w:r>
      <w:proofErr w:type="spellEnd"/>
      <w:r w:rsidRPr="00030C9F">
        <w:rPr>
          <w:sz w:val="16"/>
          <w:szCs w:val="16"/>
        </w:rPr>
        <w:t xml:space="preserve"> </w:t>
      </w:r>
      <w:proofErr w:type="spellStart"/>
      <w:r w:rsidRPr="00030C9F">
        <w:rPr>
          <w:sz w:val="16"/>
          <w:szCs w:val="16"/>
        </w:rPr>
        <w:t>Жол</w:t>
      </w:r>
      <w:proofErr w:type="spellEnd"/>
      <w:r w:rsidRPr="00030C9F">
        <w:rPr>
          <w:sz w:val="16"/>
          <w:szCs w:val="16"/>
        </w:rPr>
        <w:t xml:space="preserve"> </w:t>
      </w:r>
      <w:r w:rsidR="0060276F">
        <w:rPr>
          <w:sz w:val="16"/>
          <w:szCs w:val="16"/>
        </w:rPr>
        <w:t>,</w:t>
      </w:r>
      <w:r w:rsidRPr="00030C9F">
        <w:rPr>
          <w:sz w:val="16"/>
          <w:szCs w:val="16"/>
        </w:rPr>
        <w:t xml:space="preserve"> </w:t>
      </w:r>
      <w:r w:rsidR="00030C9F" w:rsidRPr="00030C9F">
        <w:rPr>
          <w:sz w:val="16"/>
          <w:szCs w:val="16"/>
        </w:rPr>
        <w:t>э</w:t>
      </w:r>
      <w:r w:rsidR="0060276F">
        <w:rPr>
          <w:sz w:val="16"/>
          <w:szCs w:val="16"/>
        </w:rPr>
        <w:t>лектроэнергия</w:t>
      </w:r>
      <w:r w:rsidRPr="00030C9F">
        <w:rPr>
          <w:sz w:val="16"/>
          <w:szCs w:val="16"/>
        </w:rPr>
        <w:t xml:space="preserve">, соль (натрий хлор) и </w:t>
      </w:r>
      <w:proofErr w:type="spellStart"/>
      <w:r w:rsidRPr="00030C9F">
        <w:rPr>
          <w:sz w:val="16"/>
          <w:szCs w:val="16"/>
        </w:rPr>
        <w:t>химреагенты</w:t>
      </w:r>
      <w:proofErr w:type="spellEnd"/>
      <w:r w:rsidRPr="00030C9F">
        <w:rPr>
          <w:sz w:val="16"/>
          <w:szCs w:val="16"/>
        </w:rPr>
        <w:t>, химреактивы для очищения и поддержания качества питьевой воды</w:t>
      </w:r>
      <w:r w:rsidR="0060276F">
        <w:rPr>
          <w:sz w:val="16"/>
          <w:szCs w:val="16"/>
        </w:rPr>
        <w:t xml:space="preserve">; на </w:t>
      </w:r>
      <w:proofErr w:type="spellStart"/>
      <w:r w:rsidR="0060276F">
        <w:rPr>
          <w:sz w:val="16"/>
          <w:szCs w:val="16"/>
        </w:rPr>
        <w:t>теплоэнергию</w:t>
      </w:r>
      <w:proofErr w:type="spellEnd"/>
      <w:r w:rsidRPr="00030C9F">
        <w:rPr>
          <w:sz w:val="16"/>
          <w:szCs w:val="16"/>
        </w:rPr>
        <w:t>, оплата труда, налоги, платежи в бюд</w:t>
      </w:r>
      <w:r w:rsidR="0091407A" w:rsidRPr="00030C9F">
        <w:rPr>
          <w:sz w:val="16"/>
          <w:szCs w:val="16"/>
        </w:rPr>
        <w:t>жет, обязательное страхование</w:t>
      </w:r>
      <w:r w:rsidR="0060276F">
        <w:rPr>
          <w:sz w:val="16"/>
          <w:szCs w:val="16"/>
        </w:rPr>
        <w:t>, текущий ремонт</w:t>
      </w:r>
      <w:r w:rsidR="002E34FA" w:rsidRPr="00030C9F">
        <w:rPr>
          <w:sz w:val="16"/>
          <w:szCs w:val="16"/>
        </w:rPr>
        <w:t>, ГСМ</w:t>
      </w:r>
      <w:r w:rsidRPr="00030C9F">
        <w:rPr>
          <w:sz w:val="16"/>
          <w:szCs w:val="16"/>
        </w:rPr>
        <w:t xml:space="preserve">, прочие затраты в пределах, такие как техника безопасности, услуги связи и интернета, затраты по программированию и содержанию вычислительной техники, платежи по утилизации, </w:t>
      </w:r>
      <w:proofErr w:type="spellStart"/>
      <w:r w:rsidRPr="00030C9F">
        <w:rPr>
          <w:sz w:val="16"/>
          <w:szCs w:val="16"/>
        </w:rPr>
        <w:t>химанализы</w:t>
      </w:r>
      <w:proofErr w:type="spellEnd"/>
      <w:r w:rsidRPr="00030C9F">
        <w:rPr>
          <w:sz w:val="16"/>
          <w:szCs w:val="16"/>
        </w:rPr>
        <w:t xml:space="preserve"> и </w:t>
      </w:r>
      <w:r w:rsidR="00CB57A4" w:rsidRPr="00030C9F">
        <w:rPr>
          <w:sz w:val="16"/>
          <w:szCs w:val="16"/>
        </w:rPr>
        <w:t xml:space="preserve">экспертизы, </w:t>
      </w:r>
      <w:r w:rsidRPr="00030C9F">
        <w:rPr>
          <w:sz w:val="16"/>
          <w:szCs w:val="16"/>
        </w:rPr>
        <w:t>поверка оборудования согласно законодательства, пожарная и охранная сигнализация, услуги финансового и энергетического аудита</w:t>
      </w:r>
      <w:r w:rsidR="002A1A40" w:rsidRPr="00030C9F">
        <w:rPr>
          <w:sz w:val="16"/>
          <w:szCs w:val="16"/>
        </w:rPr>
        <w:t>, информационные услуги</w:t>
      </w:r>
      <w:r w:rsidR="00CB57A4" w:rsidRPr="00030C9F">
        <w:rPr>
          <w:sz w:val="16"/>
          <w:szCs w:val="16"/>
        </w:rPr>
        <w:t>, обучение и переобучение,</w:t>
      </w:r>
      <w:r w:rsidRPr="00030C9F">
        <w:rPr>
          <w:sz w:val="16"/>
          <w:szCs w:val="16"/>
        </w:rPr>
        <w:t xml:space="preserve"> </w:t>
      </w:r>
      <w:r w:rsidR="00A26846" w:rsidRPr="00030C9F">
        <w:rPr>
          <w:sz w:val="16"/>
          <w:szCs w:val="16"/>
        </w:rPr>
        <w:t xml:space="preserve">профессиональная переориентация </w:t>
      </w:r>
      <w:r w:rsidRPr="00030C9F">
        <w:rPr>
          <w:sz w:val="16"/>
          <w:szCs w:val="16"/>
        </w:rPr>
        <w:t xml:space="preserve">и т.д. </w:t>
      </w:r>
      <w:r w:rsidR="007B7FD8" w:rsidRPr="00030C9F">
        <w:rPr>
          <w:sz w:val="16"/>
          <w:szCs w:val="16"/>
        </w:rPr>
        <w:t>Раздельный учет совместных и косвенных затрат по видам услуг ведется на основании объемов реализации.</w:t>
      </w:r>
      <w:r w:rsidR="00BD686D" w:rsidRPr="00030C9F">
        <w:rPr>
          <w:sz w:val="16"/>
          <w:szCs w:val="16"/>
        </w:rPr>
        <w:t xml:space="preserve"> </w:t>
      </w:r>
    </w:p>
    <w:p w:rsidR="002C0481" w:rsidRPr="00030C9F" w:rsidRDefault="002C0481" w:rsidP="002C0481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Амортизация</w:t>
      </w:r>
      <w:r w:rsidR="00311280" w:rsidRPr="00030C9F">
        <w:rPr>
          <w:color w:val="000000" w:themeColor="text1"/>
          <w:sz w:val="16"/>
          <w:szCs w:val="16"/>
        </w:rPr>
        <w:t xml:space="preserve"> начисляется</w:t>
      </w:r>
      <w:r w:rsidRPr="00030C9F">
        <w:rPr>
          <w:color w:val="000000" w:themeColor="text1"/>
          <w:sz w:val="16"/>
          <w:szCs w:val="16"/>
        </w:rPr>
        <w:t xml:space="preserve"> в соответствии с правилами </w:t>
      </w:r>
      <w:r w:rsidR="00987E41" w:rsidRPr="00030C9F">
        <w:rPr>
          <w:color w:val="000000" w:themeColor="text1"/>
          <w:sz w:val="16"/>
          <w:szCs w:val="16"/>
        </w:rPr>
        <w:t xml:space="preserve">ведения </w:t>
      </w:r>
      <w:r w:rsidRPr="00030C9F">
        <w:rPr>
          <w:color w:val="000000" w:themeColor="text1"/>
          <w:sz w:val="16"/>
          <w:szCs w:val="16"/>
        </w:rPr>
        <w:t>бухгалтерского учета. В разрезе групп и видов основных средств прилагается расшифровка основных средств со сроком службы</w:t>
      </w:r>
      <w:r w:rsidR="001F1208" w:rsidRPr="00030C9F">
        <w:rPr>
          <w:color w:val="000000" w:themeColor="text1"/>
          <w:sz w:val="16"/>
          <w:szCs w:val="16"/>
        </w:rPr>
        <w:t xml:space="preserve"> и прикреплена в базе «Монополист»</w:t>
      </w:r>
      <w:r w:rsidRPr="00030C9F">
        <w:rPr>
          <w:color w:val="000000" w:themeColor="text1"/>
          <w:sz w:val="16"/>
          <w:szCs w:val="16"/>
        </w:rPr>
        <w:t xml:space="preserve">. Начисленная за год сумма амортизации </w:t>
      </w:r>
      <w:r w:rsidR="002F60DE" w:rsidRPr="00030C9F">
        <w:rPr>
          <w:color w:val="000000" w:themeColor="text1"/>
          <w:sz w:val="16"/>
          <w:szCs w:val="16"/>
        </w:rPr>
        <w:t>включается в тариф</w:t>
      </w:r>
      <w:r w:rsidRPr="00030C9F">
        <w:rPr>
          <w:color w:val="000000" w:themeColor="text1"/>
          <w:sz w:val="16"/>
          <w:szCs w:val="16"/>
        </w:rPr>
        <w:t xml:space="preserve"> </w:t>
      </w:r>
      <w:r w:rsidR="00F27A98" w:rsidRPr="00030C9F">
        <w:rPr>
          <w:color w:val="000000" w:themeColor="text1"/>
          <w:sz w:val="16"/>
          <w:szCs w:val="16"/>
        </w:rPr>
        <w:t>частично и только в части выполнения</w:t>
      </w:r>
      <w:r w:rsidRPr="00030C9F">
        <w:rPr>
          <w:color w:val="000000" w:themeColor="text1"/>
          <w:sz w:val="16"/>
          <w:szCs w:val="16"/>
        </w:rPr>
        <w:t xml:space="preserve"> инвестиционной программы</w:t>
      </w:r>
      <w:r w:rsidR="00CD049C" w:rsidRPr="00030C9F">
        <w:rPr>
          <w:color w:val="000000" w:themeColor="text1"/>
          <w:sz w:val="16"/>
          <w:szCs w:val="16"/>
        </w:rPr>
        <w:t xml:space="preserve"> на сумму 427 011 тыс. тенге</w:t>
      </w:r>
      <w:r w:rsidRPr="00030C9F">
        <w:rPr>
          <w:color w:val="000000" w:themeColor="text1"/>
          <w:sz w:val="16"/>
          <w:szCs w:val="16"/>
        </w:rPr>
        <w:t xml:space="preserve">. </w:t>
      </w:r>
      <w:r w:rsidR="00CD049C" w:rsidRPr="00030C9F">
        <w:rPr>
          <w:color w:val="000000" w:themeColor="text1"/>
          <w:sz w:val="16"/>
          <w:szCs w:val="16"/>
        </w:rPr>
        <w:t xml:space="preserve">Фактическое начисление 1083379 тыс. тенге. Отчет в развернутом виде размещен на сайте. </w:t>
      </w:r>
    </w:p>
    <w:p w:rsidR="00A23ED7" w:rsidRPr="00030C9F" w:rsidRDefault="00355ACC" w:rsidP="00355ACC">
      <w:pPr>
        <w:pStyle w:val="3"/>
        <w:ind w:firstLine="567"/>
        <w:rPr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 xml:space="preserve">Рост амортизации </w:t>
      </w:r>
      <w:r w:rsidR="00987E41" w:rsidRPr="00030C9F">
        <w:rPr>
          <w:color w:val="000000" w:themeColor="text1"/>
          <w:sz w:val="16"/>
          <w:szCs w:val="16"/>
        </w:rPr>
        <w:t xml:space="preserve">в бухгалтерском учете </w:t>
      </w:r>
      <w:r w:rsidRPr="00030C9F">
        <w:rPr>
          <w:color w:val="000000" w:themeColor="text1"/>
          <w:sz w:val="16"/>
          <w:szCs w:val="16"/>
        </w:rPr>
        <w:t>связан с ростом основных средств на балансе, при этом р</w:t>
      </w:r>
      <w:r w:rsidR="00A23ED7" w:rsidRPr="00030C9F">
        <w:rPr>
          <w:sz w:val="16"/>
          <w:szCs w:val="16"/>
        </w:rPr>
        <w:t xml:space="preserve">ост стоимости и количество активов связан с выполнением инвестиционных программ за 2016-2021 года. Протяженность </w:t>
      </w:r>
      <w:r w:rsidRPr="00030C9F">
        <w:rPr>
          <w:sz w:val="16"/>
          <w:szCs w:val="16"/>
        </w:rPr>
        <w:t xml:space="preserve">сетей возросла, как было указано выше </w:t>
      </w:r>
      <w:r w:rsidR="00A23ED7" w:rsidRPr="00030C9F">
        <w:rPr>
          <w:sz w:val="16"/>
          <w:szCs w:val="16"/>
        </w:rPr>
        <w:t xml:space="preserve">на </w:t>
      </w:r>
      <w:r w:rsidRPr="00030C9F">
        <w:rPr>
          <w:sz w:val="16"/>
          <w:szCs w:val="16"/>
        </w:rPr>
        <w:t>236</w:t>
      </w:r>
      <w:r w:rsidR="00A23ED7" w:rsidRPr="00030C9F">
        <w:rPr>
          <w:sz w:val="16"/>
          <w:szCs w:val="16"/>
        </w:rPr>
        <w:t xml:space="preserve"> км, количество КНС увеличилось на 7 сооружений, добавились две подкачивающих насосных станций, количество пожарных гидрантов увеличилось на 411 штук, канализационных колодцев на 4202 шт. и т.д. В связи с чем растут </w:t>
      </w:r>
      <w:r w:rsidRPr="00030C9F">
        <w:rPr>
          <w:sz w:val="16"/>
          <w:szCs w:val="16"/>
        </w:rPr>
        <w:t xml:space="preserve">кроме амортизации и </w:t>
      </w:r>
      <w:r w:rsidR="00A23ED7" w:rsidRPr="00030C9F">
        <w:rPr>
          <w:sz w:val="16"/>
          <w:szCs w:val="16"/>
        </w:rPr>
        <w:t xml:space="preserve">эксплуатационные затраты и количество персонала необходимого для обслуживания и ремонта вышеназванных объектов. </w:t>
      </w:r>
    </w:p>
    <w:p w:rsidR="009877F9" w:rsidRPr="00030C9F" w:rsidRDefault="009877F9" w:rsidP="009877F9">
      <w:pPr>
        <w:ind w:firstLine="576"/>
        <w:jc w:val="both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 xml:space="preserve">В период предельных тарифов 2017-2021 года </w:t>
      </w:r>
      <w:r w:rsidR="00FA5CA7" w:rsidRPr="00030C9F">
        <w:rPr>
          <w:color w:val="000000" w:themeColor="text1"/>
          <w:sz w:val="16"/>
          <w:szCs w:val="16"/>
        </w:rPr>
        <w:t>и</w:t>
      </w:r>
      <w:r w:rsidRPr="00030C9F">
        <w:rPr>
          <w:color w:val="000000" w:themeColor="text1"/>
          <w:sz w:val="16"/>
          <w:szCs w:val="16"/>
        </w:rPr>
        <w:t>нвестиционная программа осуществлялась кроме амортизационных отчислений и за счет кредитных средств Европейского Банка Реконструкции и Развития на сумму 1 828 0</w:t>
      </w:r>
      <w:bookmarkStart w:id="0" w:name="_GoBack"/>
      <w:bookmarkEnd w:id="0"/>
      <w:r w:rsidRPr="00030C9F">
        <w:rPr>
          <w:color w:val="000000" w:themeColor="text1"/>
          <w:sz w:val="16"/>
          <w:szCs w:val="16"/>
        </w:rPr>
        <w:t>95 тыс. тенге; программы «</w:t>
      </w:r>
      <w:proofErr w:type="spellStart"/>
      <w:r w:rsidRPr="00030C9F">
        <w:rPr>
          <w:color w:val="000000" w:themeColor="text1"/>
          <w:sz w:val="16"/>
          <w:szCs w:val="16"/>
        </w:rPr>
        <w:t>Нурлы</w:t>
      </w:r>
      <w:proofErr w:type="spellEnd"/>
      <w:r w:rsidRPr="00030C9F">
        <w:rPr>
          <w:color w:val="000000" w:themeColor="text1"/>
          <w:sz w:val="16"/>
          <w:szCs w:val="16"/>
        </w:rPr>
        <w:t xml:space="preserve"> </w:t>
      </w:r>
      <w:proofErr w:type="spellStart"/>
      <w:r w:rsidRPr="00030C9F">
        <w:rPr>
          <w:color w:val="000000" w:themeColor="text1"/>
          <w:sz w:val="16"/>
          <w:szCs w:val="16"/>
        </w:rPr>
        <w:t>Жол</w:t>
      </w:r>
      <w:proofErr w:type="spellEnd"/>
      <w:r w:rsidRPr="00030C9F">
        <w:rPr>
          <w:color w:val="000000" w:themeColor="text1"/>
          <w:sz w:val="16"/>
          <w:szCs w:val="16"/>
        </w:rPr>
        <w:t>» на сумму 3 728 211 тыс. тенге. В 2021 году закончился льготный период по программе «</w:t>
      </w:r>
      <w:proofErr w:type="spellStart"/>
      <w:r w:rsidRPr="00030C9F">
        <w:rPr>
          <w:color w:val="000000" w:themeColor="text1"/>
          <w:sz w:val="16"/>
          <w:szCs w:val="16"/>
        </w:rPr>
        <w:t>Нурлы</w:t>
      </w:r>
      <w:proofErr w:type="spellEnd"/>
      <w:r w:rsidRPr="00030C9F">
        <w:rPr>
          <w:color w:val="000000" w:themeColor="text1"/>
          <w:sz w:val="16"/>
          <w:szCs w:val="16"/>
        </w:rPr>
        <w:t xml:space="preserve"> </w:t>
      </w:r>
      <w:proofErr w:type="spellStart"/>
      <w:r w:rsidRPr="00030C9F">
        <w:rPr>
          <w:color w:val="000000" w:themeColor="text1"/>
          <w:sz w:val="16"/>
          <w:szCs w:val="16"/>
        </w:rPr>
        <w:t>Жол</w:t>
      </w:r>
      <w:proofErr w:type="spellEnd"/>
      <w:r w:rsidRPr="00030C9F">
        <w:rPr>
          <w:color w:val="000000" w:themeColor="text1"/>
          <w:sz w:val="16"/>
          <w:szCs w:val="16"/>
        </w:rPr>
        <w:t>». Погашение основного долга производится равными долями. График ЕБРР рассчитан на 10 лет, погашение основного долга составляет 186 642 тыс. тенге в год</w:t>
      </w:r>
      <w:r w:rsidR="00355ACC" w:rsidRPr="00030C9F">
        <w:rPr>
          <w:color w:val="000000" w:themeColor="text1"/>
          <w:sz w:val="16"/>
          <w:szCs w:val="16"/>
        </w:rPr>
        <w:t>.</w:t>
      </w:r>
      <w:r w:rsidRPr="00030C9F">
        <w:rPr>
          <w:color w:val="000000" w:themeColor="text1"/>
          <w:sz w:val="16"/>
          <w:szCs w:val="16"/>
        </w:rPr>
        <w:t xml:space="preserve">  График погашения процентов как привязан к коэффициенту инфляции и базовой справке СПРЭД</w:t>
      </w:r>
      <w:r w:rsidR="00355ACC" w:rsidRPr="00030C9F">
        <w:rPr>
          <w:color w:val="000000" w:themeColor="text1"/>
          <w:sz w:val="16"/>
          <w:szCs w:val="16"/>
        </w:rPr>
        <w:t xml:space="preserve"> поэтому пересчитывается Банком ежеквартально</w:t>
      </w:r>
      <w:r w:rsidRPr="00030C9F">
        <w:rPr>
          <w:color w:val="000000" w:themeColor="text1"/>
          <w:sz w:val="16"/>
          <w:szCs w:val="16"/>
        </w:rPr>
        <w:t xml:space="preserve">. </w:t>
      </w:r>
      <w:r w:rsidR="00827142" w:rsidRPr="00030C9F">
        <w:rPr>
          <w:color w:val="000000" w:themeColor="text1"/>
          <w:sz w:val="16"/>
          <w:szCs w:val="16"/>
        </w:rPr>
        <w:t>В</w:t>
      </w:r>
      <w:r w:rsidRPr="00030C9F">
        <w:rPr>
          <w:color w:val="000000" w:themeColor="text1"/>
          <w:sz w:val="16"/>
          <w:szCs w:val="16"/>
        </w:rPr>
        <w:t xml:space="preserve"> 2018-2019 годах </w:t>
      </w:r>
      <w:proofErr w:type="spellStart"/>
      <w:r w:rsidRPr="00030C9F">
        <w:rPr>
          <w:color w:val="000000" w:themeColor="text1"/>
          <w:sz w:val="16"/>
          <w:szCs w:val="16"/>
        </w:rPr>
        <w:t>средневзвешеная</w:t>
      </w:r>
      <w:proofErr w:type="spellEnd"/>
      <w:r w:rsidRPr="00030C9F">
        <w:rPr>
          <w:color w:val="000000" w:themeColor="text1"/>
          <w:sz w:val="16"/>
          <w:szCs w:val="16"/>
        </w:rPr>
        <w:t xml:space="preserve"> ставка </w:t>
      </w:r>
      <w:r w:rsidR="00AD0423" w:rsidRPr="00030C9F">
        <w:rPr>
          <w:color w:val="000000" w:themeColor="text1"/>
          <w:sz w:val="16"/>
          <w:szCs w:val="16"/>
        </w:rPr>
        <w:t>составляла 10,5%. Н</w:t>
      </w:r>
      <w:r w:rsidRPr="00030C9F">
        <w:rPr>
          <w:color w:val="000000" w:themeColor="text1"/>
          <w:sz w:val="16"/>
          <w:szCs w:val="16"/>
        </w:rPr>
        <w:t>а конец 1 квартала 2021 года ставк</w:t>
      </w:r>
      <w:r w:rsidR="00AD0423" w:rsidRPr="00030C9F">
        <w:rPr>
          <w:color w:val="000000" w:themeColor="text1"/>
          <w:sz w:val="16"/>
          <w:szCs w:val="16"/>
        </w:rPr>
        <w:t>а</w:t>
      </w:r>
      <w:r w:rsidRPr="00030C9F">
        <w:rPr>
          <w:color w:val="000000" w:themeColor="text1"/>
          <w:sz w:val="16"/>
          <w:szCs w:val="16"/>
        </w:rPr>
        <w:t xml:space="preserve"> составил</w:t>
      </w:r>
      <w:r w:rsidR="00AD0423" w:rsidRPr="00030C9F">
        <w:rPr>
          <w:color w:val="000000" w:themeColor="text1"/>
          <w:sz w:val="16"/>
          <w:szCs w:val="16"/>
        </w:rPr>
        <w:t xml:space="preserve">а12,24% </w:t>
      </w:r>
      <w:r w:rsidR="006A2FA8" w:rsidRPr="00030C9F">
        <w:rPr>
          <w:color w:val="000000" w:themeColor="text1"/>
          <w:sz w:val="16"/>
          <w:szCs w:val="16"/>
        </w:rPr>
        <w:t>прирост 1</w:t>
      </w:r>
      <w:r w:rsidRPr="00030C9F">
        <w:rPr>
          <w:color w:val="000000" w:themeColor="text1"/>
          <w:sz w:val="16"/>
          <w:szCs w:val="16"/>
        </w:rPr>
        <w:t>,7%.</w:t>
      </w:r>
      <w:r w:rsidR="00EA32AB" w:rsidRPr="00030C9F">
        <w:rPr>
          <w:color w:val="000000" w:themeColor="text1"/>
          <w:sz w:val="16"/>
          <w:szCs w:val="16"/>
        </w:rPr>
        <w:t xml:space="preserve"> К концу 2021 года ставка возросла до 15% годовых.</w:t>
      </w:r>
      <w:r w:rsidR="006A2FA8" w:rsidRPr="00030C9F">
        <w:rPr>
          <w:color w:val="000000" w:themeColor="text1"/>
          <w:sz w:val="16"/>
          <w:szCs w:val="16"/>
        </w:rPr>
        <w:t xml:space="preserve"> </w:t>
      </w:r>
    </w:p>
    <w:p w:rsidR="009C7A40" w:rsidRPr="00030C9F" w:rsidRDefault="001745C7" w:rsidP="001745C7">
      <w:pPr>
        <w:ind w:firstLine="576"/>
        <w:jc w:val="both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По программе «</w:t>
      </w:r>
      <w:proofErr w:type="spellStart"/>
      <w:r w:rsidRPr="00030C9F">
        <w:rPr>
          <w:color w:val="000000" w:themeColor="text1"/>
          <w:sz w:val="16"/>
          <w:szCs w:val="16"/>
        </w:rPr>
        <w:t>Нурлы</w:t>
      </w:r>
      <w:proofErr w:type="spellEnd"/>
      <w:r w:rsidRPr="00030C9F">
        <w:rPr>
          <w:color w:val="000000" w:themeColor="text1"/>
          <w:sz w:val="16"/>
          <w:szCs w:val="16"/>
        </w:rPr>
        <w:t xml:space="preserve"> </w:t>
      </w:r>
      <w:proofErr w:type="spellStart"/>
      <w:r w:rsidRPr="00030C9F">
        <w:rPr>
          <w:color w:val="000000" w:themeColor="text1"/>
          <w:sz w:val="16"/>
          <w:szCs w:val="16"/>
        </w:rPr>
        <w:t>Жол</w:t>
      </w:r>
      <w:proofErr w:type="spellEnd"/>
      <w:r w:rsidRPr="00030C9F">
        <w:rPr>
          <w:color w:val="000000" w:themeColor="text1"/>
          <w:sz w:val="16"/>
          <w:szCs w:val="16"/>
        </w:rPr>
        <w:t xml:space="preserve">» сумма ежегодного погашения </w:t>
      </w:r>
      <w:r w:rsidR="008B1CC2" w:rsidRPr="00030C9F">
        <w:rPr>
          <w:color w:val="000000" w:themeColor="text1"/>
          <w:sz w:val="16"/>
          <w:szCs w:val="16"/>
        </w:rPr>
        <w:t xml:space="preserve">с 2022 года </w:t>
      </w:r>
      <w:r w:rsidRPr="00030C9F">
        <w:rPr>
          <w:color w:val="000000" w:themeColor="text1"/>
          <w:sz w:val="16"/>
          <w:szCs w:val="16"/>
        </w:rPr>
        <w:t>252 080 тыс. тенге, в том числе по водоснабжению 173 524 тыс. тенге, по водоотведению 78 556 тыс. тенге. Проценты составляют ежегодно 0,02% от суммы займа. График рассчитан до 2037 года.</w:t>
      </w:r>
      <w:r w:rsidR="008B1CC2" w:rsidRPr="00030C9F">
        <w:rPr>
          <w:color w:val="000000" w:themeColor="text1"/>
          <w:sz w:val="16"/>
          <w:szCs w:val="16"/>
        </w:rPr>
        <w:t xml:space="preserve"> На 2021 год сумма погашения скорректирована с учетом изменения исполнения объектов и составляет 88024 тыс. тенге. </w:t>
      </w:r>
      <w:r w:rsidR="00885980" w:rsidRPr="00030C9F">
        <w:rPr>
          <w:color w:val="000000" w:themeColor="text1"/>
          <w:sz w:val="16"/>
          <w:szCs w:val="16"/>
        </w:rPr>
        <w:t xml:space="preserve">Принято в тарифе </w:t>
      </w:r>
      <w:r w:rsidR="0060276F">
        <w:rPr>
          <w:color w:val="000000" w:themeColor="text1"/>
          <w:sz w:val="16"/>
          <w:szCs w:val="16"/>
        </w:rPr>
        <w:t xml:space="preserve">по </w:t>
      </w:r>
      <w:r w:rsidR="00641F2A">
        <w:rPr>
          <w:color w:val="000000" w:themeColor="text1"/>
          <w:sz w:val="16"/>
          <w:szCs w:val="16"/>
        </w:rPr>
        <w:t>всем займам</w:t>
      </w:r>
      <w:r w:rsidR="0060276F">
        <w:rPr>
          <w:color w:val="000000" w:themeColor="text1"/>
          <w:sz w:val="16"/>
          <w:szCs w:val="16"/>
        </w:rPr>
        <w:t xml:space="preserve"> в целом </w:t>
      </w:r>
      <w:r w:rsidR="00885980" w:rsidRPr="00030C9F">
        <w:rPr>
          <w:color w:val="000000" w:themeColor="text1"/>
          <w:sz w:val="16"/>
          <w:szCs w:val="16"/>
        </w:rPr>
        <w:t>431 873 тыс. тенге, факт составил 455 317 тыс. тенге. Перерасход 5,4%.</w:t>
      </w:r>
    </w:p>
    <w:p w:rsidR="00A272D4" w:rsidRPr="00030C9F" w:rsidRDefault="00885980" w:rsidP="001F4322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В статью</w:t>
      </w:r>
      <w:r w:rsidR="00324D45" w:rsidRPr="00030C9F">
        <w:rPr>
          <w:color w:val="000000" w:themeColor="text1"/>
          <w:sz w:val="16"/>
          <w:szCs w:val="16"/>
        </w:rPr>
        <w:t xml:space="preserve"> </w:t>
      </w:r>
      <w:r w:rsidRPr="00030C9F">
        <w:rPr>
          <w:color w:val="000000" w:themeColor="text1"/>
          <w:sz w:val="16"/>
          <w:szCs w:val="16"/>
        </w:rPr>
        <w:t xml:space="preserve">сырье материалы </w:t>
      </w:r>
      <w:r w:rsidR="00324D45" w:rsidRPr="00030C9F">
        <w:rPr>
          <w:color w:val="000000" w:themeColor="text1"/>
          <w:sz w:val="16"/>
          <w:szCs w:val="16"/>
        </w:rPr>
        <w:t xml:space="preserve">входят соль пищевая </w:t>
      </w:r>
      <w:proofErr w:type="spellStart"/>
      <w:r w:rsidR="00324D45" w:rsidRPr="00030C9F">
        <w:rPr>
          <w:color w:val="000000" w:themeColor="text1"/>
          <w:sz w:val="16"/>
          <w:szCs w:val="16"/>
        </w:rPr>
        <w:t>таблетированная</w:t>
      </w:r>
      <w:proofErr w:type="spellEnd"/>
      <w:r w:rsidR="00324D45" w:rsidRPr="00030C9F">
        <w:rPr>
          <w:color w:val="000000" w:themeColor="text1"/>
          <w:sz w:val="16"/>
          <w:szCs w:val="16"/>
        </w:rPr>
        <w:t xml:space="preserve">, </w:t>
      </w:r>
      <w:proofErr w:type="spellStart"/>
      <w:r w:rsidR="00324D45" w:rsidRPr="00030C9F">
        <w:rPr>
          <w:color w:val="000000" w:themeColor="text1"/>
          <w:sz w:val="16"/>
          <w:szCs w:val="16"/>
        </w:rPr>
        <w:t>химреагенты</w:t>
      </w:r>
      <w:proofErr w:type="spellEnd"/>
      <w:r w:rsidR="00324D45" w:rsidRPr="00030C9F">
        <w:rPr>
          <w:color w:val="000000" w:themeColor="text1"/>
          <w:sz w:val="16"/>
          <w:szCs w:val="16"/>
        </w:rPr>
        <w:t xml:space="preserve"> и химреактивы. </w:t>
      </w:r>
      <w:r w:rsidR="005663B0" w:rsidRPr="00030C9F">
        <w:rPr>
          <w:color w:val="000000" w:themeColor="text1"/>
          <w:sz w:val="16"/>
          <w:szCs w:val="16"/>
        </w:rPr>
        <w:t>Расчет</w:t>
      </w:r>
      <w:r w:rsidR="00DA748C" w:rsidRPr="00030C9F">
        <w:rPr>
          <w:color w:val="000000" w:themeColor="text1"/>
          <w:sz w:val="16"/>
          <w:szCs w:val="16"/>
        </w:rPr>
        <w:t>ы</w:t>
      </w:r>
      <w:r w:rsidR="005663B0" w:rsidRPr="00030C9F">
        <w:rPr>
          <w:color w:val="000000" w:themeColor="text1"/>
          <w:sz w:val="16"/>
          <w:szCs w:val="16"/>
        </w:rPr>
        <w:t xml:space="preserve"> объемов</w:t>
      </w:r>
      <w:r w:rsidR="00F908A9" w:rsidRPr="00030C9F">
        <w:rPr>
          <w:color w:val="000000" w:themeColor="text1"/>
          <w:sz w:val="16"/>
          <w:szCs w:val="16"/>
        </w:rPr>
        <w:t xml:space="preserve"> </w:t>
      </w:r>
      <w:proofErr w:type="spellStart"/>
      <w:r w:rsidR="00F908A9" w:rsidRPr="00030C9F">
        <w:rPr>
          <w:color w:val="000000" w:themeColor="text1"/>
          <w:sz w:val="16"/>
          <w:szCs w:val="16"/>
        </w:rPr>
        <w:t>производ</w:t>
      </w:r>
      <w:r w:rsidR="00DA748C" w:rsidRPr="00030C9F">
        <w:rPr>
          <w:color w:val="000000" w:themeColor="text1"/>
          <w:sz w:val="16"/>
          <w:szCs w:val="16"/>
        </w:rPr>
        <w:t>ены</w:t>
      </w:r>
      <w:proofErr w:type="spellEnd"/>
      <w:r w:rsidR="00F908A9" w:rsidRPr="00030C9F">
        <w:rPr>
          <w:color w:val="000000" w:themeColor="text1"/>
          <w:sz w:val="16"/>
          <w:szCs w:val="16"/>
        </w:rPr>
        <w:t xml:space="preserve"> согласно нормативов</w:t>
      </w:r>
      <w:r w:rsidR="006C2893" w:rsidRPr="00030C9F">
        <w:rPr>
          <w:color w:val="000000" w:themeColor="text1"/>
          <w:sz w:val="16"/>
          <w:szCs w:val="16"/>
        </w:rPr>
        <w:t>.</w:t>
      </w:r>
      <w:r w:rsidR="00F908A9" w:rsidRPr="00030C9F">
        <w:rPr>
          <w:color w:val="000000" w:themeColor="text1"/>
          <w:sz w:val="16"/>
          <w:szCs w:val="16"/>
        </w:rPr>
        <w:t xml:space="preserve"> </w:t>
      </w:r>
      <w:r w:rsidR="005663B0" w:rsidRPr="00030C9F">
        <w:rPr>
          <w:color w:val="000000" w:themeColor="text1"/>
          <w:sz w:val="16"/>
          <w:szCs w:val="16"/>
        </w:rPr>
        <w:t>Наиболее затратные</w:t>
      </w:r>
      <w:r w:rsidR="00E305B5" w:rsidRPr="00030C9F">
        <w:rPr>
          <w:color w:val="000000" w:themeColor="text1"/>
          <w:sz w:val="16"/>
          <w:szCs w:val="16"/>
        </w:rPr>
        <w:t xml:space="preserve"> материалы</w:t>
      </w:r>
      <w:r w:rsidR="00A272D4" w:rsidRPr="00030C9F">
        <w:rPr>
          <w:color w:val="000000" w:themeColor="text1"/>
          <w:sz w:val="16"/>
          <w:szCs w:val="16"/>
        </w:rPr>
        <w:t>, это соль (натрий хлор) которая необходима для очистки и поддержания качества питьевой воды</w:t>
      </w:r>
      <w:r w:rsidR="00E305B5" w:rsidRPr="00030C9F">
        <w:rPr>
          <w:color w:val="000000" w:themeColor="text1"/>
          <w:sz w:val="16"/>
          <w:szCs w:val="16"/>
        </w:rPr>
        <w:t>:</w:t>
      </w:r>
      <w:r w:rsidR="00A272D4" w:rsidRPr="00030C9F">
        <w:rPr>
          <w:color w:val="000000" w:themeColor="text1"/>
          <w:sz w:val="16"/>
          <w:szCs w:val="16"/>
        </w:rPr>
        <w:t xml:space="preserve"> согласно </w:t>
      </w:r>
      <w:proofErr w:type="spellStart"/>
      <w:r w:rsidR="00A272D4" w:rsidRPr="00030C9F">
        <w:rPr>
          <w:color w:val="000000" w:themeColor="text1"/>
          <w:sz w:val="16"/>
          <w:szCs w:val="16"/>
        </w:rPr>
        <w:t>госстандартов</w:t>
      </w:r>
      <w:proofErr w:type="spellEnd"/>
      <w:r w:rsidR="00A272D4" w:rsidRPr="00030C9F">
        <w:rPr>
          <w:color w:val="000000" w:themeColor="text1"/>
          <w:sz w:val="16"/>
          <w:szCs w:val="16"/>
        </w:rPr>
        <w:t xml:space="preserve"> требуется не менее 700 тонн, на объем потребления нашего города. </w:t>
      </w:r>
    </w:p>
    <w:p w:rsidR="000E1A67" w:rsidRPr="00030C9F" w:rsidRDefault="000E1A67" w:rsidP="000E1A67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 xml:space="preserve">В целом по предприятию тариф электроэнергии складывается из тарифов производителя электроэнергии, транспортировщиков и предприятий, балансирующих и контролирующих рынок мощности электроэнергии. </w:t>
      </w:r>
    </w:p>
    <w:p w:rsidR="000E1A67" w:rsidRPr="00030C9F" w:rsidRDefault="00482741" w:rsidP="000E1A67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 xml:space="preserve">Структура тарифа </w:t>
      </w:r>
      <w:r w:rsidR="00030C9F" w:rsidRPr="00030C9F">
        <w:rPr>
          <w:color w:val="000000" w:themeColor="text1"/>
          <w:sz w:val="16"/>
          <w:szCs w:val="16"/>
        </w:rPr>
        <w:t>электроэнергии выглядит</w:t>
      </w:r>
      <w:r w:rsidR="000E1A67" w:rsidRPr="00030C9F">
        <w:rPr>
          <w:color w:val="000000" w:themeColor="text1"/>
          <w:sz w:val="16"/>
          <w:szCs w:val="16"/>
        </w:rPr>
        <w:t xml:space="preserve"> следующим образом:</w:t>
      </w:r>
      <w:r w:rsidR="008608BD" w:rsidRPr="00030C9F">
        <w:rPr>
          <w:sz w:val="16"/>
          <w:szCs w:val="16"/>
          <w:lang w:eastAsia="en-US"/>
        </w:rPr>
        <w:t xml:space="preserve"> Производитель АО "</w:t>
      </w:r>
      <w:proofErr w:type="spellStart"/>
      <w:r w:rsidR="008608BD" w:rsidRPr="00030C9F">
        <w:rPr>
          <w:sz w:val="16"/>
          <w:szCs w:val="16"/>
          <w:lang w:eastAsia="en-US"/>
        </w:rPr>
        <w:t>Севказэнерго</w:t>
      </w:r>
      <w:proofErr w:type="spellEnd"/>
      <w:r w:rsidR="008608BD" w:rsidRPr="00030C9F">
        <w:rPr>
          <w:sz w:val="16"/>
          <w:szCs w:val="16"/>
          <w:lang w:eastAsia="en-US"/>
        </w:rPr>
        <w:t>", транзит АО "</w:t>
      </w:r>
      <w:proofErr w:type="spellStart"/>
      <w:r w:rsidR="008608BD" w:rsidRPr="00030C9F">
        <w:rPr>
          <w:sz w:val="16"/>
          <w:szCs w:val="16"/>
          <w:lang w:eastAsia="en-US"/>
        </w:rPr>
        <w:t>Ке</w:t>
      </w:r>
      <w:proofErr w:type="spellEnd"/>
      <w:r w:rsidR="008608BD" w:rsidRPr="00030C9F">
        <w:rPr>
          <w:sz w:val="16"/>
          <w:szCs w:val="16"/>
          <w:lang w:val="en-US" w:eastAsia="en-US"/>
        </w:rPr>
        <w:t>g</w:t>
      </w:r>
      <w:proofErr w:type="spellStart"/>
      <w:r w:rsidR="008608BD" w:rsidRPr="00030C9F">
        <w:rPr>
          <w:sz w:val="16"/>
          <w:szCs w:val="16"/>
          <w:lang w:eastAsia="en-US"/>
        </w:rPr>
        <w:t>ок</w:t>
      </w:r>
      <w:proofErr w:type="spellEnd"/>
      <w:r w:rsidR="006716CC" w:rsidRPr="00030C9F">
        <w:rPr>
          <w:sz w:val="16"/>
          <w:szCs w:val="16"/>
          <w:lang w:eastAsia="en-US"/>
        </w:rPr>
        <w:t>”, ТОО</w:t>
      </w:r>
      <w:r w:rsidR="008608BD" w:rsidRPr="00030C9F">
        <w:rPr>
          <w:sz w:val="16"/>
          <w:szCs w:val="16"/>
          <w:lang w:eastAsia="en-US"/>
        </w:rPr>
        <w:t xml:space="preserve"> "МРЭТ", ТОО "ЭПК-</w:t>
      </w:r>
      <w:proofErr w:type="spellStart"/>
      <w:r w:rsidR="008608BD" w:rsidRPr="00030C9F">
        <w:rPr>
          <w:sz w:val="16"/>
          <w:szCs w:val="16"/>
          <w:lang w:val="en-US" w:eastAsia="en-US"/>
        </w:rPr>
        <w:t>forfait</w:t>
      </w:r>
      <w:proofErr w:type="spellEnd"/>
      <w:r w:rsidR="008608BD" w:rsidRPr="00030C9F">
        <w:rPr>
          <w:sz w:val="16"/>
          <w:szCs w:val="16"/>
          <w:lang w:eastAsia="en-US"/>
        </w:rPr>
        <w:t>". По мим</w:t>
      </w:r>
      <w:r w:rsidR="00AF3483" w:rsidRPr="00030C9F">
        <w:rPr>
          <w:sz w:val="16"/>
          <w:szCs w:val="16"/>
          <w:lang w:eastAsia="en-US"/>
        </w:rPr>
        <w:t>о</w:t>
      </w:r>
      <w:r w:rsidR="008608BD" w:rsidRPr="00030C9F">
        <w:rPr>
          <w:sz w:val="16"/>
          <w:szCs w:val="16"/>
          <w:lang w:eastAsia="en-US"/>
        </w:rPr>
        <w:t xml:space="preserve"> этого мы несем затраты по балансировке, диспетчеризации и оплачиваем услуги </w:t>
      </w:r>
      <w:r w:rsidR="00C475B0" w:rsidRPr="00030C9F">
        <w:rPr>
          <w:sz w:val="16"/>
          <w:szCs w:val="16"/>
          <w:lang w:eastAsia="en-US"/>
        </w:rPr>
        <w:t>РФЦ.</w:t>
      </w:r>
    </w:p>
    <w:p w:rsidR="00C475B0" w:rsidRPr="00030C9F" w:rsidRDefault="00C475B0" w:rsidP="00C475B0">
      <w:pPr>
        <w:pStyle w:val="3"/>
        <w:ind w:firstLine="567"/>
        <w:rPr>
          <w:color w:val="000000" w:themeColor="text1"/>
          <w:sz w:val="16"/>
          <w:szCs w:val="16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3080"/>
        <w:gridCol w:w="1360"/>
        <w:gridCol w:w="1480"/>
        <w:gridCol w:w="1600"/>
        <w:gridCol w:w="960"/>
      </w:tblGrid>
      <w:tr w:rsidR="00443C75" w:rsidRPr="00030C9F" w:rsidTr="00030C9F">
        <w:trPr>
          <w:trHeight w:val="19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5" w:rsidRPr="00030C9F" w:rsidRDefault="00443C75" w:rsidP="00443C75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Электроэнергия</w:t>
            </w:r>
            <w:proofErr w:type="spellEnd"/>
            <w:r w:rsidRPr="00030C9F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производство</w:t>
            </w:r>
            <w:proofErr w:type="spellEnd"/>
            <w:r w:rsidRPr="00030C9F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утверждено</w:t>
            </w:r>
            <w:proofErr w:type="spellEnd"/>
            <w:r w:rsidRPr="00030C9F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443C75" w:rsidRPr="00030C9F" w:rsidTr="00030C9F">
        <w:trPr>
          <w:trHeight w:val="13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236 319,00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237 798,23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1 479,23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0,6</w:t>
            </w:r>
          </w:p>
        </w:tc>
      </w:tr>
      <w:tr w:rsidR="00443C75" w:rsidRPr="00030C9F" w:rsidTr="00030C9F">
        <w:trPr>
          <w:trHeight w:val="7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210 213,08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218 856,13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8 643,05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030C9F" w:rsidRDefault="00443C75" w:rsidP="00443C7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4,1</w:t>
            </w:r>
          </w:p>
        </w:tc>
      </w:tr>
    </w:tbl>
    <w:p w:rsidR="000C0766" w:rsidRPr="00030C9F" w:rsidRDefault="00443C75" w:rsidP="00CB57AA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Отклоне</w:t>
      </w:r>
      <w:r w:rsidR="0010240F" w:rsidRPr="00030C9F">
        <w:rPr>
          <w:color w:val="000000" w:themeColor="text1"/>
          <w:sz w:val="16"/>
          <w:szCs w:val="16"/>
        </w:rPr>
        <w:t>ние связано с приростом объемов</w:t>
      </w:r>
      <w:r w:rsidR="00A461F3" w:rsidRPr="00030C9F">
        <w:rPr>
          <w:color w:val="000000" w:themeColor="text1"/>
          <w:sz w:val="16"/>
          <w:szCs w:val="16"/>
        </w:rPr>
        <w:t xml:space="preserve"> по вновь введенным объектам</w:t>
      </w:r>
      <w:r w:rsidR="0060276F">
        <w:rPr>
          <w:color w:val="000000" w:themeColor="text1"/>
          <w:sz w:val="16"/>
          <w:szCs w:val="16"/>
        </w:rPr>
        <w:t xml:space="preserve"> и повышением тарифов поставщиков с 01 июля и с 01 сентября</w:t>
      </w:r>
      <w:r w:rsidRPr="00030C9F">
        <w:rPr>
          <w:color w:val="000000" w:themeColor="text1"/>
          <w:sz w:val="16"/>
          <w:szCs w:val="16"/>
        </w:rPr>
        <w:t>.</w:t>
      </w:r>
    </w:p>
    <w:p w:rsidR="00A461F3" w:rsidRPr="00030C9F" w:rsidRDefault="00863735" w:rsidP="00A461F3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Значительно возросли объемы «засоров».</w:t>
      </w:r>
      <w:r w:rsidR="00B83B6E" w:rsidRPr="00030C9F">
        <w:rPr>
          <w:color w:val="000000" w:themeColor="text1"/>
          <w:sz w:val="16"/>
          <w:szCs w:val="16"/>
        </w:rPr>
        <w:t xml:space="preserve"> С 2018 года прирост составил 34%. К тому же характер засоров стал более тяжелым, д</w:t>
      </w:r>
      <w:r w:rsidR="00D932FD" w:rsidRPr="00030C9F">
        <w:rPr>
          <w:color w:val="000000" w:themeColor="text1"/>
          <w:sz w:val="16"/>
          <w:szCs w:val="16"/>
        </w:rPr>
        <w:t>л</w:t>
      </w:r>
      <w:r w:rsidR="00B83B6E" w:rsidRPr="00030C9F">
        <w:rPr>
          <w:color w:val="000000" w:themeColor="text1"/>
          <w:sz w:val="16"/>
          <w:szCs w:val="16"/>
        </w:rPr>
        <w:t xml:space="preserve">ина засоров </w:t>
      </w:r>
      <w:r w:rsidR="00D932FD" w:rsidRPr="00030C9F">
        <w:rPr>
          <w:color w:val="000000" w:themeColor="text1"/>
          <w:sz w:val="16"/>
          <w:szCs w:val="16"/>
        </w:rPr>
        <w:t>достигает 1 км</w:t>
      </w:r>
      <w:r w:rsidR="005F244B" w:rsidRPr="00030C9F">
        <w:rPr>
          <w:color w:val="000000" w:themeColor="text1"/>
          <w:sz w:val="16"/>
          <w:szCs w:val="16"/>
        </w:rPr>
        <w:t xml:space="preserve"> и более</w:t>
      </w:r>
      <w:r w:rsidR="00D932FD" w:rsidRPr="00030C9F">
        <w:rPr>
          <w:color w:val="000000" w:themeColor="text1"/>
          <w:sz w:val="16"/>
          <w:szCs w:val="16"/>
        </w:rPr>
        <w:t>,</w:t>
      </w:r>
      <w:r w:rsidR="00B83B6E" w:rsidRPr="00030C9F">
        <w:rPr>
          <w:color w:val="000000" w:themeColor="text1"/>
          <w:sz w:val="16"/>
          <w:szCs w:val="16"/>
        </w:rPr>
        <w:t xml:space="preserve"> прочистка требует </w:t>
      </w:r>
      <w:r w:rsidR="00D932FD" w:rsidRPr="00030C9F">
        <w:rPr>
          <w:color w:val="000000" w:themeColor="text1"/>
          <w:sz w:val="16"/>
          <w:szCs w:val="16"/>
        </w:rPr>
        <w:t xml:space="preserve">применения большого количества </w:t>
      </w:r>
      <w:proofErr w:type="spellStart"/>
      <w:r w:rsidR="00D932FD" w:rsidRPr="00030C9F">
        <w:rPr>
          <w:color w:val="000000" w:themeColor="text1"/>
          <w:sz w:val="16"/>
          <w:szCs w:val="16"/>
        </w:rPr>
        <w:t>спецмеханизмов</w:t>
      </w:r>
      <w:proofErr w:type="spellEnd"/>
      <w:r w:rsidR="005F244B" w:rsidRPr="00030C9F">
        <w:rPr>
          <w:color w:val="000000" w:themeColor="text1"/>
          <w:sz w:val="16"/>
          <w:szCs w:val="16"/>
        </w:rPr>
        <w:t xml:space="preserve">, </w:t>
      </w:r>
      <w:r w:rsidR="00D932FD" w:rsidRPr="00030C9F">
        <w:rPr>
          <w:color w:val="000000" w:themeColor="text1"/>
          <w:sz w:val="16"/>
          <w:szCs w:val="16"/>
        </w:rPr>
        <w:t>техники</w:t>
      </w:r>
      <w:r w:rsidR="005F244B" w:rsidRPr="00030C9F">
        <w:rPr>
          <w:color w:val="000000" w:themeColor="text1"/>
          <w:sz w:val="16"/>
          <w:szCs w:val="16"/>
        </w:rPr>
        <w:t xml:space="preserve"> и персонала</w:t>
      </w:r>
      <w:r w:rsidR="00D932FD" w:rsidRPr="00030C9F">
        <w:rPr>
          <w:color w:val="000000" w:themeColor="text1"/>
          <w:sz w:val="16"/>
          <w:szCs w:val="16"/>
        </w:rPr>
        <w:t>.</w:t>
      </w:r>
      <w:r w:rsidR="00A461F3" w:rsidRPr="00030C9F">
        <w:rPr>
          <w:color w:val="000000" w:themeColor="text1"/>
          <w:sz w:val="16"/>
          <w:szCs w:val="16"/>
        </w:rPr>
        <w:t xml:space="preserve"> Причина роста засоров в целом отсутствие культуры потребления и законодательных норм, защищающих наши интересы как </w:t>
      </w:r>
      <w:proofErr w:type="spellStart"/>
      <w:r w:rsidR="00A461F3" w:rsidRPr="00030C9F">
        <w:rPr>
          <w:color w:val="000000" w:themeColor="text1"/>
          <w:sz w:val="16"/>
          <w:szCs w:val="16"/>
        </w:rPr>
        <w:t>услугодателя</w:t>
      </w:r>
      <w:proofErr w:type="spellEnd"/>
      <w:r w:rsidR="00A461F3" w:rsidRPr="00030C9F">
        <w:rPr>
          <w:color w:val="000000" w:themeColor="text1"/>
          <w:sz w:val="16"/>
          <w:szCs w:val="16"/>
        </w:rPr>
        <w:t xml:space="preserve">. </w:t>
      </w:r>
      <w:r w:rsidR="0088120D" w:rsidRPr="00030C9F">
        <w:rPr>
          <w:color w:val="000000" w:themeColor="text1"/>
          <w:sz w:val="16"/>
          <w:szCs w:val="16"/>
        </w:rPr>
        <w:t>Согласно действующему законодательству п</w:t>
      </w:r>
      <w:r w:rsidR="00A461F3" w:rsidRPr="00030C9F">
        <w:rPr>
          <w:color w:val="000000" w:themeColor="text1"/>
          <w:sz w:val="16"/>
          <w:szCs w:val="16"/>
        </w:rPr>
        <w:t>редприятие не может выставить штрафы или другие административные взыскания</w:t>
      </w:r>
      <w:r w:rsidR="0088120D" w:rsidRPr="00030C9F">
        <w:rPr>
          <w:color w:val="000000" w:themeColor="text1"/>
          <w:sz w:val="16"/>
          <w:szCs w:val="16"/>
        </w:rPr>
        <w:t xml:space="preserve"> за ненадлежащее использование сетей и колодцев потребителем.</w:t>
      </w:r>
    </w:p>
    <w:p w:rsidR="000C0766" w:rsidRPr="00030C9F" w:rsidRDefault="00863735" w:rsidP="001F4322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 xml:space="preserve"> </w:t>
      </w:r>
      <w:r w:rsidR="005663B0" w:rsidRPr="00030C9F">
        <w:rPr>
          <w:color w:val="000000" w:themeColor="text1"/>
          <w:sz w:val="16"/>
          <w:szCs w:val="16"/>
        </w:rPr>
        <w:t>П</w:t>
      </w:r>
      <w:r w:rsidR="00273A7E" w:rsidRPr="00030C9F">
        <w:rPr>
          <w:color w:val="000000" w:themeColor="text1"/>
          <w:sz w:val="16"/>
          <w:szCs w:val="16"/>
        </w:rPr>
        <w:t xml:space="preserve">о регулируемым услугам нормы на горюче-смазочные </w:t>
      </w:r>
      <w:r w:rsidR="005E73D2" w:rsidRPr="00030C9F">
        <w:rPr>
          <w:color w:val="000000" w:themeColor="text1"/>
          <w:sz w:val="16"/>
          <w:szCs w:val="16"/>
        </w:rPr>
        <w:t xml:space="preserve">товары </w:t>
      </w:r>
      <w:r w:rsidR="00A2178B" w:rsidRPr="00030C9F">
        <w:rPr>
          <w:color w:val="000000" w:themeColor="text1"/>
          <w:sz w:val="16"/>
          <w:szCs w:val="16"/>
        </w:rPr>
        <w:t xml:space="preserve">по видам транспорта </w:t>
      </w:r>
      <w:r w:rsidR="00273A7E" w:rsidRPr="00030C9F">
        <w:rPr>
          <w:color w:val="000000" w:themeColor="text1"/>
          <w:sz w:val="16"/>
          <w:szCs w:val="16"/>
        </w:rPr>
        <w:t xml:space="preserve">определяются согласно Постановление Правительства Республики Казахстан от 11 августа 2009 года № 1210. </w:t>
      </w:r>
      <w:r w:rsidR="002E0698" w:rsidRPr="00030C9F">
        <w:rPr>
          <w:color w:val="000000" w:themeColor="text1"/>
          <w:sz w:val="16"/>
          <w:szCs w:val="16"/>
        </w:rPr>
        <w:t>Затраты по ГСМ составили:</w:t>
      </w:r>
    </w:p>
    <w:p w:rsidR="002E0698" w:rsidRPr="00030C9F" w:rsidRDefault="002E0698" w:rsidP="001F4322">
      <w:pPr>
        <w:pStyle w:val="3"/>
        <w:ind w:firstLine="567"/>
        <w:rPr>
          <w:b/>
          <w:color w:val="000000" w:themeColor="text1"/>
          <w:sz w:val="16"/>
          <w:szCs w:val="16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3080"/>
        <w:gridCol w:w="1360"/>
        <w:gridCol w:w="1480"/>
        <w:gridCol w:w="1600"/>
        <w:gridCol w:w="960"/>
      </w:tblGrid>
      <w:tr w:rsidR="002E0698" w:rsidRPr="00030C9F" w:rsidTr="00030C9F">
        <w:trPr>
          <w:trHeight w:val="18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98" w:rsidRPr="00030C9F" w:rsidRDefault="002E0698" w:rsidP="002E069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ГСМ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утверждено</w:t>
            </w:r>
            <w:proofErr w:type="spellEnd"/>
            <w:r w:rsidRPr="00030C9F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2E0698" w:rsidRPr="00030C9F" w:rsidTr="00030C9F">
        <w:trPr>
          <w:trHeight w:val="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58 876,50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61 903,06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3 026,56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5,1</w:t>
            </w:r>
          </w:p>
        </w:tc>
      </w:tr>
      <w:tr w:rsidR="002E0698" w:rsidRPr="00030C9F" w:rsidTr="00030C9F">
        <w:trPr>
          <w:trHeight w:val="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62 630,82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62 226,28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-404,54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030C9F" w:rsidRDefault="002E0698" w:rsidP="002E069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-0,6</w:t>
            </w:r>
          </w:p>
        </w:tc>
      </w:tr>
    </w:tbl>
    <w:p w:rsidR="00AC57E0" w:rsidRPr="00030C9F" w:rsidRDefault="00B20568" w:rsidP="001F4322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 xml:space="preserve">Статья ремонт формируется на основании заявок </w:t>
      </w:r>
      <w:r w:rsidR="002E0698" w:rsidRPr="00030C9F">
        <w:rPr>
          <w:color w:val="000000" w:themeColor="text1"/>
          <w:sz w:val="16"/>
          <w:szCs w:val="16"/>
        </w:rPr>
        <w:t xml:space="preserve">и актов </w:t>
      </w:r>
      <w:r w:rsidRPr="00030C9F">
        <w:rPr>
          <w:color w:val="000000" w:themeColor="text1"/>
          <w:sz w:val="16"/>
          <w:szCs w:val="16"/>
        </w:rPr>
        <w:t xml:space="preserve">производственных участков, согласно анализа состояния трубопроводов, скважин, колодцев, пожарных гидрантов, задвижек, насосов и др. оборудования. Износ основных производственных мощностей </w:t>
      </w:r>
      <w:r w:rsidRPr="00030C9F">
        <w:rPr>
          <w:color w:val="000000" w:themeColor="text1"/>
          <w:sz w:val="16"/>
          <w:szCs w:val="16"/>
        </w:rPr>
        <w:lastRenderedPageBreak/>
        <w:t xml:space="preserve">составляет не менее 79%. Реконструкция </w:t>
      </w:r>
      <w:r w:rsidR="002E0698" w:rsidRPr="00030C9F">
        <w:rPr>
          <w:color w:val="000000" w:themeColor="text1"/>
          <w:sz w:val="16"/>
          <w:szCs w:val="16"/>
        </w:rPr>
        <w:t xml:space="preserve">и модернизация </w:t>
      </w:r>
      <w:r w:rsidRPr="00030C9F">
        <w:rPr>
          <w:color w:val="000000" w:themeColor="text1"/>
          <w:sz w:val="16"/>
          <w:szCs w:val="16"/>
        </w:rPr>
        <w:t xml:space="preserve">охватывает ежегодно не более </w:t>
      </w:r>
      <w:r w:rsidR="00C6736B" w:rsidRPr="00030C9F">
        <w:rPr>
          <w:color w:val="000000" w:themeColor="text1"/>
          <w:sz w:val="16"/>
          <w:szCs w:val="16"/>
        </w:rPr>
        <w:t>0,5</w:t>
      </w:r>
      <w:r w:rsidRPr="00030C9F">
        <w:rPr>
          <w:color w:val="000000" w:themeColor="text1"/>
          <w:sz w:val="16"/>
          <w:szCs w:val="16"/>
        </w:rPr>
        <w:t xml:space="preserve">% сетей и канализационных мощностей из-за высокой себестоимости. Перечень ремонтных работ </w:t>
      </w:r>
      <w:r w:rsidR="00FF0D2F" w:rsidRPr="00030C9F">
        <w:rPr>
          <w:color w:val="000000" w:themeColor="text1"/>
          <w:sz w:val="16"/>
          <w:szCs w:val="16"/>
        </w:rPr>
        <w:t xml:space="preserve">и </w:t>
      </w:r>
      <w:proofErr w:type="spellStart"/>
      <w:r w:rsidR="00FF0D2F" w:rsidRPr="00030C9F">
        <w:rPr>
          <w:color w:val="000000" w:themeColor="text1"/>
          <w:sz w:val="16"/>
          <w:szCs w:val="16"/>
        </w:rPr>
        <w:t>дефектовочных</w:t>
      </w:r>
      <w:proofErr w:type="spellEnd"/>
      <w:r w:rsidR="00FF0D2F" w:rsidRPr="00030C9F">
        <w:rPr>
          <w:color w:val="000000" w:themeColor="text1"/>
          <w:sz w:val="16"/>
          <w:szCs w:val="16"/>
        </w:rPr>
        <w:t xml:space="preserve"> смет</w:t>
      </w:r>
      <w:r w:rsidR="0063648E" w:rsidRPr="00030C9F">
        <w:rPr>
          <w:color w:val="000000" w:themeColor="text1"/>
          <w:sz w:val="16"/>
          <w:szCs w:val="16"/>
        </w:rPr>
        <w:t>, актов списания</w:t>
      </w:r>
      <w:r w:rsidR="00FF0D2F" w:rsidRPr="00030C9F">
        <w:rPr>
          <w:color w:val="000000" w:themeColor="text1"/>
          <w:sz w:val="16"/>
          <w:szCs w:val="16"/>
        </w:rPr>
        <w:t xml:space="preserve"> </w:t>
      </w:r>
      <w:r w:rsidRPr="00030C9F">
        <w:rPr>
          <w:color w:val="000000" w:themeColor="text1"/>
          <w:sz w:val="16"/>
          <w:szCs w:val="16"/>
        </w:rPr>
        <w:t>в разрезе участков, ме</w:t>
      </w:r>
      <w:r w:rsidR="007D2396" w:rsidRPr="00030C9F">
        <w:rPr>
          <w:color w:val="000000" w:themeColor="text1"/>
          <w:sz w:val="16"/>
          <w:szCs w:val="16"/>
        </w:rPr>
        <w:t>ханизмов и видов услуг прикладывается в отчет</w:t>
      </w:r>
      <w:r w:rsidRPr="00030C9F">
        <w:rPr>
          <w:color w:val="000000" w:themeColor="text1"/>
          <w:sz w:val="16"/>
          <w:szCs w:val="16"/>
        </w:rPr>
        <w:t>.</w:t>
      </w:r>
      <w:r w:rsidR="006D76CC" w:rsidRPr="00030C9F">
        <w:rPr>
          <w:color w:val="000000" w:themeColor="text1"/>
          <w:sz w:val="16"/>
          <w:szCs w:val="16"/>
        </w:rPr>
        <w:t xml:space="preserve"> Ремонт производится с целью профилактики и снижения аварийности</w:t>
      </w:r>
      <w:r w:rsidR="00173B42" w:rsidRPr="00030C9F">
        <w:rPr>
          <w:color w:val="000000" w:themeColor="text1"/>
          <w:sz w:val="16"/>
          <w:szCs w:val="16"/>
        </w:rPr>
        <w:t>, либо при ликвидации аварий с учетом состояния основных средств</w:t>
      </w:r>
      <w:r w:rsidR="006D76CC" w:rsidRPr="00030C9F">
        <w:rPr>
          <w:color w:val="000000" w:themeColor="text1"/>
          <w:sz w:val="16"/>
          <w:szCs w:val="16"/>
        </w:rPr>
        <w:t>.</w:t>
      </w:r>
      <w:r w:rsidR="00793829" w:rsidRPr="00030C9F">
        <w:rPr>
          <w:color w:val="000000" w:themeColor="text1"/>
          <w:sz w:val="16"/>
          <w:szCs w:val="16"/>
        </w:rPr>
        <w:t xml:space="preserve">  </w:t>
      </w:r>
    </w:p>
    <w:p w:rsidR="0063648E" w:rsidRPr="00030C9F" w:rsidRDefault="0063648E" w:rsidP="001F4322">
      <w:pPr>
        <w:pStyle w:val="3"/>
        <w:ind w:firstLine="567"/>
        <w:rPr>
          <w:color w:val="000000" w:themeColor="text1"/>
          <w:sz w:val="16"/>
          <w:szCs w:val="16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3080"/>
        <w:gridCol w:w="1360"/>
        <w:gridCol w:w="1480"/>
        <w:gridCol w:w="1600"/>
        <w:gridCol w:w="960"/>
      </w:tblGrid>
      <w:tr w:rsidR="00A050FE" w:rsidRPr="00030C9F" w:rsidTr="00030C9F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FE" w:rsidRPr="00030C9F" w:rsidRDefault="00A050FE" w:rsidP="00A050F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30C9F">
              <w:rPr>
                <w:color w:val="000000"/>
                <w:sz w:val="16"/>
                <w:szCs w:val="16"/>
                <w:lang w:eastAsia="en-US"/>
              </w:rPr>
              <w:t xml:space="preserve">Текущий ремонт, без учета запчастей на </w:t>
            </w:r>
            <w:proofErr w:type="spellStart"/>
            <w:r w:rsidRPr="00030C9F">
              <w:rPr>
                <w:color w:val="000000"/>
                <w:sz w:val="16"/>
                <w:szCs w:val="16"/>
                <w:lang w:eastAsia="en-US"/>
              </w:rPr>
              <w:t>автотраспорт</w:t>
            </w:r>
            <w:proofErr w:type="spellEnd"/>
            <w:r w:rsidRPr="00030C9F">
              <w:rPr>
                <w:color w:val="000000"/>
                <w:sz w:val="16"/>
                <w:szCs w:val="16"/>
                <w:lang w:eastAsia="en-US"/>
              </w:rPr>
              <w:t xml:space="preserve"> и спецтехнику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утверждено</w:t>
            </w:r>
            <w:proofErr w:type="spellEnd"/>
            <w:r w:rsidRPr="00030C9F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A050FE" w:rsidRPr="00030C9F" w:rsidTr="00030C9F">
        <w:trPr>
          <w:trHeight w:val="12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72 365,90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106 999,59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34 633,69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47,9</w:t>
            </w:r>
          </w:p>
        </w:tc>
      </w:tr>
      <w:tr w:rsidR="00A050FE" w:rsidRPr="00030C9F" w:rsidTr="00030C9F">
        <w:trPr>
          <w:trHeight w:val="21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64 755,83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68 725,04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3 969,21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030C9F" w:rsidRDefault="00A050FE" w:rsidP="00A050F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6,1</w:t>
            </w:r>
          </w:p>
        </w:tc>
      </w:tr>
    </w:tbl>
    <w:p w:rsidR="00A050FE" w:rsidRPr="00030C9F" w:rsidRDefault="00A050FE" w:rsidP="001F4322">
      <w:pPr>
        <w:pStyle w:val="3"/>
        <w:ind w:firstLine="567"/>
        <w:rPr>
          <w:color w:val="000000" w:themeColor="text1"/>
          <w:sz w:val="16"/>
          <w:szCs w:val="16"/>
        </w:rPr>
      </w:pPr>
    </w:p>
    <w:p w:rsidR="00F344B8" w:rsidRPr="00030C9F" w:rsidRDefault="008409F1" w:rsidP="001F4322">
      <w:pPr>
        <w:jc w:val="both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Ставки страхования</w:t>
      </w:r>
      <w:r w:rsidR="00F620A3" w:rsidRPr="00030C9F">
        <w:rPr>
          <w:color w:val="000000" w:themeColor="text1"/>
          <w:sz w:val="16"/>
          <w:szCs w:val="16"/>
        </w:rPr>
        <w:t>, налогообложения</w:t>
      </w:r>
      <w:r w:rsidRPr="00030C9F">
        <w:rPr>
          <w:color w:val="000000" w:themeColor="text1"/>
          <w:sz w:val="16"/>
          <w:szCs w:val="16"/>
        </w:rPr>
        <w:t xml:space="preserve"> установлены</w:t>
      </w:r>
      <w:r w:rsidR="009E3478" w:rsidRPr="00030C9F">
        <w:rPr>
          <w:color w:val="000000" w:themeColor="text1"/>
          <w:sz w:val="16"/>
          <w:szCs w:val="16"/>
        </w:rPr>
        <w:t xml:space="preserve"> законодательно</w:t>
      </w:r>
      <w:r w:rsidR="00A614F2" w:rsidRPr="00030C9F">
        <w:rPr>
          <w:color w:val="000000" w:themeColor="text1"/>
          <w:sz w:val="16"/>
          <w:szCs w:val="16"/>
        </w:rPr>
        <w:t xml:space="preserve"> и обязательны для всех работодателей.</w:t>
      </w:r>
      <w:r w:rsidR="0016304C" w:rsidRPr="00030C9F">
        <w:rPr>
          <w:color w:val="000000" w:themeColor="text1"/>
          <w:sz w:val="16"/>
          <w:szCs w:val="16"/>
        </w:rPr>
        <w:t xml:space="preserve"> </w:t>
      </w:r>
      <w:r w:rsidR="00207EDC" w:rsidRPr="00030C9F">
        <w:rPr>
          <w:color w:val="000000" w:themeColor="text1"/>
          <w:sz w:val="16"/>
          <w:szCs w:val="16"/>
        </w:rPr>
        <w:t xml:space="preserve">Ставка по медицинскому страхованию </w:t>
      </w:r>
      <w:r w:rsidR="00C40B42" w:rsidRPr="00030C9F">
        <w:rPr>
          <w:color w:val="000000" w:themeColor="text1"/>
          <w:sz w:val="16"/>
          <w:szCs w:val="16"/>
        </w:rPr>
        <w:t xml:space="preserve">(ОСМС)- </w:t>
      </w:r>
      <w:r w:rsidR="00207EDC" w:rsidRPr="00030C9F">
        <w:rPr>
          <w:color w:val="000000" w:themeColor="text1"/>
          <w:sz w:val="16"/>
          <w:szCs w:val="16"/>
        </w:rPr>
        <w:t xml:space="preserve">3% и страхование работников от несчастных случаев </w:t>
      </w:r>
      <w:r w:rsidR="00C40B42" w:rsidRPr="00030C9F">
        <w:rPr>
          <w:color w:val="000000" w:themeColor="text1"/>
          <w:sz w:val="16"/>
          <w:szCs w:val="16"/>
        </w:rPr>
        <w:t xml:space="preserve">1,55% </w:t>
      </w:r>
      <w:r w:rsidR="00207EDC" w:rsidRPr="00030C9F">
        <w:rPr>
          <w:color w:val="000000" w:themeColor="text1"/>
          <w:sz w:val="16"/>
          <w:szCs w:val="16"/>
        </w:rPr>
        <w:t xml:space="preserve">от фонда оплаты труда. </w:t>
      </w:r>
      <w:r w:rsidR="00F5522B" w:rsidRPr="00030C9F">
        <w:rPr>
          <w:color w:val="000000" w:themeColor="text1"/>
          <w:sz w:val="16"/>
          <w:szCs w:val="16"/>
        </w:rPr>
        <w:t xml:space="preserve"> </w:t>
      </w:r>
    </w:p>
    <w:p w:rsidR="00C36BC4" w:rsidRPr="00030C9F" w:rsidRDefault="000837BE" w:rsidP="001F4322">
      <w:pPr>
        <w:jc w:val="both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По водоснабжению ставка налога на имущество принята 0,1% от стоимости основных средств, как социального объекта. По водоотведению 1,5% от стоимости основных средств на общих основаниях.</w:t>
      </w:r>
      <w:r w:rsidR="00960787" w:rsidRPr="00030C9F">
        <w:rPr>
          <w:color w:val="000000" w:themeColor="text1"/>
          <w:sz w:val="16"/>
          <w:szCs w:val="16"/>
        </w:rPr>
        <w:t xml:space="preserve"> </w:t>
      </w:r>
      <w:r w:rsidR="00C42D9E" w:rsidRPr="00030C9F">
        <w:rPr>
          <w:color w:val="000000" w:themeColor="text1"/>
          <w:sz w:val="16"/>
          <w:szCs w:val="16"/>
        </w:rPr>
        <w:t xml:space="preserve">Кроме этого </w:t>
      </w:r>
      <w:r w:rsidR="002E51C5" w:rsidRPr="00030C9F">
        <w:rPr>
          <w:color w:val="000000" w:themeColor="text1"/>
          <w:sz w:val="16"/>
          <w:szCs w:val="16"/>
        </w:rPr>
        <w:t xml:space="preserve">в тариф входят </w:t>
      </w:r>
      <w:r w:rsidR="00C42D9E" w:rsidRPr="00030C9F">
        <w:rPr>
          <w:color w:val="000000" w:themeColor="text1"/>
          <w:sz w:val="16"/>
          <w:szCs w:val="16"/>
        </w:rPr>
        <w:t>земельный, транспортный, социальный и др.</w:t>
      </w:r>
    </w:p>
    <w:p w:rsidR="00643AA3" w:rsidRPr="00030C9F" w:rsidRDefault="00643AA3" w:rsidP="001F4322">
      <w:pPr>
        <w:ind w:firstLine="576"/>
        <w:jc w:val="both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 xml:space="preserve">Расчет </w:t>
      </w:r>
      <w:r w:rsidR="0098631B" w:rsidRPr="00030C9F">
        <w:rPr>
          <w:color w:val="000000" w:themeColor="text1"/>
          <w:sz w:val="16"/>
          <w:szCs w:val="16"/>
        </w:rPr>
        <w:t xml:space="preserve">на эмиссии в окружающую среду </w:t>
      </w:r>
      <w:r w:rsidRPr="00030C9F">
        <w:rPr>
          <w:color w:val="000000" w:themeColor="text1"/>
          <w:sz w:val="16"/>
          <w:szCs w:val="16"/>
        </w:rPr>
        <w:t>произведен по нормативным объемам выбросов и сбросов загрязняющих веществ на основании Разрешений №KZ31VCZ00487258 от 25.10.2019 г., №KZ88VCZ00429293 от 12.08.2019 г. И ст. 576 и 577 Налогового Кодекса РК</w:t>
      </w:r>
      <w:r w:rsidR="00162E14" w:rsidRPr="00030C9F">
        <w:rPr>
          <w:color w:val="000000" w:themeColor="text1"/>
          <w:sz w:val="16"/>
          <w:szCs w:val="16"/>
        </w:rPr>
        <w:t>.</w:t>
      </w:r>
      <w:r w:rsidR="006D4980" w:rsidRPr="00030C9F">
        <w:rPr>
          <w:color w:val="000000" w:themeColor="text1"/>
          <w:sz w:val="16"/>
          <w:szCs w:val="16"/>
        </w:rPr>
        <w:t xml:space="preserve"> </w:t>
      </w:r>
      <w:r w:rsidR="0087735D" w:rsidRPr="00030C9F">
        <w:rPr>
          <w:color w:val="000000" w:themeColor="text1"/>
          <w:sz w:val="16"/>
          <w:szCs w:val="16"/>
        </w:rPr>
        <w:t xml:space="preserve"> В данную статью входят расчеты по выбросам в атмосферу, выбросы в накопитель, сбросы в Тобол, за бензин и дизельное топливо. </w:t>
      </w:r>
    </w:p>
    <w:p w:rsidR="007D2396" w:rsidRPr="00030C9F" w:rsidRDefault="00B12DFA" w:rsidP="00084B4D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Заработная плата</w:t>
      </w:r>
      <w:r w:rsidR="007D2396" w:rsidRPr="00030C9F">
        <w:rPr>
          <w:color w:val="000000" w:themeColor="text1"/>
          <w:sz w:val="16"/>
          <w:szCs w:val="16"/>
        </w:rPr>
        <w:t xml:space="preserve"> включена с</w:t>
      </w:r>
      <w:r w:rsidR="00845E01" w:rsidRPr="00030C9F">
        <w:rPr>
          <w:color w:val="000000" w:themeColor="text1"/>
          <w:sz w:val="16"/>
          <w:szCs w:val="16"/>
        </w:rPr>
        <w:t xml:space="preserve"> учетом индексации</w:t>
      </w:r>
      <w:r w:rsidR="00F43611" w:rsidRPr="00030C9F">
        <w:rPr>
          <w:color w:val="000000" w:themeColor="text1"/>
          <w:sz w:val="16"/>
          <w:szCs w:val="16"/>
        </w:rPr>
        <w:t xml:space="preserve"> средней заработной платы согласно законодательства</w:t>
      </w:r>
      <w:r w:rsidR="00845E01" w:rsidRPr="00030C9F">
        <w:rPr>
          <w:color w:val="000000" w:themeColor="text1"/>
          <w:sz w:val="16"/>
          <w:szCs w:val="16"/>
        </w:rPr>
        <w:t>.</w:t>
      </w:r>
      <w:r w:rsidR="00B40F4C" w:rsidRPr="00030C9F">
        <w:rPr>
          <w:color w:val="000000" w:themeColor="text1"/>
          <w:sz w:val="16"/>
          <w:szCs w:val="16"/>
        </w:rPr>
        <w:t xml:space="preserve"> Расчеты численности производятся согласно </w:t>
      </w:r>
      <w:r w:rsidR="009211F2" w:rsidRPr="00030C9F">
        <w:rPr>
          <w:color w:val="000000" w:themeColor="text1"/>
          <w:sz w:val="16"/>
          <w:szCs w:val="16"/>
        </w:rPr>
        <w:t xml:space="preserve">нормативов, </w:t>
      </w:r>
      <w:r w:rsidR="00B40F4C" w:rsidRPr="00030C9F">
        <w:rPr>
          <w:color w:val="000000" w:themeColor="text1"/>
          <w:sz w:val="16"/>
          <w:szCs w:val="16"/>
        </w:rPr>
        <w:t xml:space="preserve">утвержденных приказом Ассоциации предприятий по водоснабжению и водоотведению РК «Казахстан Су </w:t>
      </w:r>
      <w:proofErr w:type="spellStart"/>
      <w:r w:rsidR="00B40F4C" w:rsidRPr="00030C9F">
        <w:rPr>
          <w:color w:val="000000" w:themeColor="text1"/>
          <w:sz w:val="16"/>
          <w:szCs w:val="16"/>
        </w:rPr>
        <w:t>Арнасы</w:t>
      </w:r>
      <w:proofErr w:type="spellEnd"/>
      <w:r w:rsidR="00B40F4C" w:rsidRPr="00030C9F">
        <w:rPr>
          <w:color w:val="000000" w:themeColor="text1"/>
          <w:sz w:val="16"/>
          <w:szCs w:val="16"/>
        </w:rPr>
        <w:t>» №15 от 31 декабря 2020 года.</w:t>
      </w:r>
      <w:r w:rsidR="009211F2" w:rsidRPr="00030C9F">
        <w:rPr>
          <w:color w:val="000000" w:themeColor="text1"/>
          <w:sz w:val="16"/>
          <w:szCs w:val="16"/>
        </w:rPr>
        <w:t xml:space="preserve"> </w:t>
      </w:r>
      <w:r w:rsidR="00F41739" w:rsidRPr="00030C9F">
        <w:rPr>
          <w:color w:val="000000" w:themeColor="text1"/>
          <w:sz w:val="16"/>
          <w:szCs w:val="16"/>
        </w:rPr>
        <w:t xml:space="preserve">Данное право </w:t>
      </w:r>
      <w:r w:rsidR="003364B8" w:rsidRPr="00030C9F">
        <w:rPr>
          <w:color w:val="000000" w:themeColor="text1"/>
          <w:sz w:val="16"/>
          <w:szCs w:val="16"/>
        </w:rPr>
        <w:t xml:space="preserve">за ассоциацией </w:t>
      </w:r>
      <w:r w:rsidR="00F41739" w:rsidRPr="00030C9F">
        <w:rPr>
          <w:color w:val="000000" w:themeColor="text1"/>
          <w:sz w:val="16"/>
          <w:szCs w:val="16"/>
        </w:rPr>
        <w:t>закреплено Комитетом по делам строительства и жилищно-коммунального хозяйства Министерства инфраструктурного развития.</w:t>
      </w:r>
      <w:r w:rsidR="00B5468E" w:rsidRPr="00030C9F">
        <w:rPr>
          <w:color w:val="000000" w:themeColor="text1"/>
          <w:sz w:val="16"/>
          <w:szCs w:val="16"/>
        </w:rPr>
        <w:t xml:space="preserve"> 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3080"/>
        <w:gridCol w:w="1360"/>
        <w:gridCol w:w="1480"/>
        <w:gridCol w:w="1600"/>
        <w:gridCol w:w="960"/>
      </w:tblGrid>
      <w:tr w:rsidR="00BA5A49" w:rsidRPr="00030C9F" w:rsidTr="00030C9F">
        <w:trPr>
          <w:trHeight w:val="13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49" w:rsidRPr="00030C9F" w:rsidRDefault="00BA5A49" w:rsidP="00BA5A49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Оплата</w:t>
            </w:r>
            <w:proofErr w:type="spellEnd"/>
            <w:r w:rsidRPr="00030C9F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труда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утверждено</w:t>
            </w:r>
            <w:proofErr w:type="spellEnd"/>
            <w:r w:rsidRPr="00030C9F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BA5A49" w:rsidRPr="00030C9F" w:rsidTr="00030C9F">
        <w:trPr>
          <w:trHeight w:val="2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488 491,60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599 130,62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110 639,02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22,6</w:t>
            </w:r>
          </w:p>
        </w:tc>
      </w:tr>
      <w:tr w:rsidR="00BA5A49" w:rsidRPr="00030C9F" w:rsidTr="00030C9F">
        <w:trPr>
          <w:trHeight w:val="13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30C9F">
              <w:rPr>
                <w:color w:val="000000"/>
                <w:sz w:val="16"/>
                <w:szCs w:val="16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422 141,17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445 676,16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23 534,98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030C9F" w:rsidRDefault="00BA5A49" w:rsidP="00BA5A49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30C9F">
              <w:rPr>
                <w:color w:val="000000"/>
                <w:sz w:val="16"/>
                <w:szCs w:val="16"/>
                <w:lang w:val="en-US" w:eastAsia="en-US"/>
              </w:rPr>
              <w:t>5,6</w:t>
            </w:r>
          </w:p>
        </w:tc>
      </w:tr>
    </w:tbl>
    <w:p w:rsidR="00BA5A49" w:rsidRPr="00030C9F" w:rsidRDefault="0063648E" w:rsidP="00084B4D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 xml:space="preserve">Согласно законодательству, оплата производится за ночные и праздничные дни работ в полуторном размере. </w:t>
      </w:r>
      <w:r w:rsidR="00BA5A49" w:rsidRPr="00030C9F">
        <w:rPr>
          <w:color w:val="000000" w:themeColor="text1"/>
          <w:sz w:val="16"/>
          <w:szCs w:val="16"/>
        </w:rPr>
        <w:t xml:space="preserve">Средняя заработная плата </w:t>
      </w:r>
      <w:r w:rsidRPr="00030C9F">
        <w:rPr>
          <w:color w:val="000000" w:themeColor="text1"/>
          <w:sz w:val="16"/>
          <w:szCs w:val="16"/>
        </w:rPr>
        <w:t xml:space="preserve">за 2021 год </w:t>
      </w:r>
      <w:r w:rsidR="00BA5A49" w:rsidRPr="00030C9F">
        <w:rPr>
          <w:color w:val="000000" w:themeColor="text1"/>
          <w:sz w:val="16"/>
          <w:szCs w:val="16"/>
        </w:rPr>
        <w:t xml:space="preserve">составила по тарифной смете </w:t>
      </w:r>
      <w:r w:rsidR="002771F0" w:rsidRPr="00030C9F">
        <w:rPr>
          <w:color w:val="000000" w:themeColor="text1"/>
          <w:sz w:val="16"/>
          <w:szCs w:val="16"/>
        </w:rPr>
        <w:t>154 648 тенге.</w:t>
      </w:r>
    </w:p>
    <w:p w:rsidR="00084B4D" w:rsidRPr="00030C9F" w:rsidRDefault="00084B4D" w:rsidP="00084B4D">
      <w:pPr>
        <w:pStyle w:val="3"/>
        <w:ind w:firstLine="567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 xml:space="preserve">В тарифную смету также входят согласно ставок Налогового Кодекса: социальный налог 6,5% от </w:t>
      </w:r>
      <w:proofErr w:type="spellStart"/>
      <w:r w:rsidRPr="00030C9F">
        <w:rPr>
          <w:color w:val="000000" w:themeColor="text1"/>
          <w:sz w:val="16"/>
          <w:szCs w:val="16"/>
        </w:rPr>
        <w:t>ФОТа</w:t>
      </w:r>
      <w:proofErr w:type="spellEnd"/>
      <w:r w:rsidR="00CC1017" w:rsidRPr="00030C9F">
        <w:rPr>
          <w:color w:val="000000" w:themeColor="text1"/>
          <w:sz w:val="16"/>
          <w:szCs w:val="16"/>
        </w:rPr>
        <w:t>,</w:t>
      </w:r>
      <w:r w:rsidRPr="00030C9F">
        <w:rPr>
          <w:color w:val="000000" w:themeColor="text1"/>
          <w:sz w:val="16"/>
          <w:szCs w:val="16"/>
        </w:rPr>
        <w:t xml:space="preserve"> </w:t>
      </w:r>
      <w:proofErr w:type="spellStart"/>
      <w:r w:rsidRPr="00030C9F">
        <w:rPr>
          <w:color w:val="000000" w:themeColor="text1"/>
          <w:sz w:val="16"/>
          <w:szCs w:val="16"/>
        </w:rPr>
        <w:t>соцотчисления</w:t>
      </w:r>
      <w:proofErr w:type="spellEnd"/>
      <w:r w:rsidRPr="00030C9F">
        <w:rPr>
          <w:color w:val="000000" w:themeColor="text1"/>
          <w:sz w:val="16"/>
          <w:szCs w:val="16"/>
        </w:rPr>
        <w:t xml:space="preserve"> 3,5% От </w:t>
      </w:r>
      <w:proofErr w:type="spellStart"/>
      <w:r w:rsidRPr="00030C9F">
        <w:rPr>
          <w:color w:val="000000" w:themeColor="text1"/>
          <w:sz w:val="16"/>
          <w:szCs w:val="16"/>
        </w:rPr>
        <w:t>ФОТа</w:t>
      </w:r>
      <w:proofErr w:type="spellEnd"/>
      <w:r w:rsidRPr="00030C9F">
        <w:rPr>
          <w:color w:val="000000" w:themeColor="text1"/>
          <w:sz w:val="16"/>
          <w:szCs w:val="16"/>
        </w:rPr>
        <w:t xml:space="preserve"> (без учета пенсионных отчислений), обяз</w:t>
      </w:r>
      <w:r w:rsidR="00BA15F0" w:rsidRPr="00030C9F">
        <w:rPr>
          <w:color w:val="000000" w:themeColor="text1"/>
          <w:sz w:val="16"/>
          <w:szCs w:val="16"/>
        </w:rPr>
        <w:t xml:space="preserve">ательные </w:t>
      </w:r>
      <w:r w:rsidR="00E46CBE" w:rsidRPr="00030C9F">
        <w:rPr>
          <w:color w:val="000000" w:themeColor="text1"/>
          <w:sz w:val="16"/>
          <w:szCs w:val="16"/>
        </w:rPr>
        <w:t>профессиональные пенсионные</w:t>
      </w:r>
      <w:r w:rsidRPr="00030C9F">
        <w:rPr>
          <w:color w:val="000000" w:themeColor="text1"/>
          <w:sz w:val="16"/>
          <w:szCs w:val="16"/>
        </w:rPr>
        <w:t xml:space="preserve"> взносы в размере 5% от </w:t>
      </w:r>
      <w:proofErr w:type="spellStart"/>
      <w:r w:rsidRPr="00030C9F">
        <w:rPr>
          <w:color w:val="000000" w:themeColor="text1"/>
          <w:sz w:val="16"/>
          <w:szCs w:val="16"/>
        </w:rPr>
        <w:t>ФОТа</w:t>
      </w:r>
      <w:proofErr w:type="spellEnd"/>
      <w:r w:rsidRPr="00030C9F">
        <w:rPr>
          <w:color w:val="000000" w:themeColor="text1"/>
          <w:sz w:val="16"/>
          <w:szCs w:val="16"/>
        </w:rPr>
        <w:t>.</w:t>
      </w:r>
    </w:p>
    <w:p w:rsidR="00833779" w:rsidRPr="0060276F" w:rsidRDefault="007638E9" w:rsidP="001F4322">
      <w:pPr>
        <w:ind w:firstLine="576"/>
        <w:jc w:val="both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Кроме крупных затрат, доля которых превышает 5% в тарифную смету входят и прочие затраты</w:t>
      </w:r>
      <w:r w:rsidR="00B217BF" w:rsidRPr="00030C9F">
        <w:rPr>
          <w:color w:val="000000" w:themeColor="text1"/>
          <w:sz w:val="16"/>
          <w:szCs w:val="16"/>
        </w:rPr>
        <w:t xml:space="preserve">, доля которых не превышает 1%. Но при этом обязательны по законодательству. </w:t>
      </w:r>
      <w:r w:rsidR="00B217BF" w:rsidRPr="0060276F">
        <w:rPr>
          <w:color w:val="000000" w:themeColor="text1"/>
          <w:sz w:val="16"/>
          <w:szCs w:val="16"/>
        </w:rPr>
        <w:t>Это соблюдение мер пожарной безопасности, поверки и сертификация оборудования, оформление регистрации объектов и прилегающих территорий, экспертизы</w:t>
      </w:r>
      <w:r w:rsidR="00D475E5" w:rsidRPr="0060276F">
        <w:rPr>
          <w:color w:val="000000" w:themeColor="text1"/>
          <w:sz w:val="16"/>
          <w:szCs w:val="16"/>
        </w:rPr>
        <w:t xml:space="preserve"> оборудования и приборов</w:t>
      </w:r>
      <w:r w:rsidR="00B217BF" w:rsidRPr="0060276F">
        <w:rPr>
          <w:color w:val="000000" w:themeColor="text1"/>
          <w:sz w:val="16"/>
          <w:szCs w:val="16"/>
        </w:rPr>
        <w:t>, аттестации лабораторий и стандартизация проб и анализов воды и стоков. А также командировочные, коммунальные, аренда оборудования и транспорта</w:t>
      </w:r>
      <w:r w:rsidR="00E01C79" w:rsidRPr="0060276F">
        <w:rPr>
          <w:color w:val="000000" w:themeColor="text1"/>
          <w:sz w:val="16"/>
          <w:szCs w:val="16"/>
        </w:rPr>
        <w:t>, аудиторские</w:t>
      </w:r>
      <w:r w:rsidR="00842332" w:rsidRPr="0060276F">
        <w:rPr>
          <w:color w:val="000000" w:themeColor="text1"/>
          <w:sz w:val="16"/>
          <w:szCs w:val="16"/>
        </w:rPr>
        <w:t>, затраты, связанные с переходом на ЕПД</w:t>
      </w:r>
      <w:r w:rsidR="00BD2C4A" w:rsidRPr="0060276F">
        <w:rPr>
          <w:color w:val="000000" w:themeColor="text1"/>
          <w:sz w:val="16"/>
          <w:szCs w:val="16"/>
        </w:rPr>
        <w:t>, программное обеспечение, услуги связи и интернет</w:t>
      </w:r>
      <w:r w:rsidR="006157C6" w:rsidRPr="0060276F">
        <w:rPr>
          <w:color w:val="000000" w:themeColor="text1"/>
          <w:sz w:val="16"/>
          <w:szCs w:val="16"/>
        </w:rPr>
        <w:t>,</w:t>
      </w:r>
      <w:r w:rsidR="00177108" w:rsidRPr="0060276F">
        <w:rPr>
          <w:color w:val="000000" w:themeColor="text1"/>
          <w:sz w:val="16"/>
          <w:szCs w:val="16"/>
        </w:rPr>
        <w:t xml:space="preserve"> услуги</w:t>
      </w:r>
      <w:r w:rsidR="006157C6" w:rsidRPr="0060276F">
        <w:rPr>
          <w:color w:val="000000" w:themeColor="text1"/>
          <w:sz w:val="16"/>
          <w:szCs w:val="16"/>
        </w:rPr>
        <w:t xml:space="preserve"> </w:t>
      </w:r>
      <w:r w:rsidR="000937F9" w:rsidRPr="0060276F">
        <w:rPr>
          <w:color w:val="000000" w:themeColor="text1"/>
          <w:sz w:val="16"/>
          <w:szCs w:val="16"/>
        </w:rPr>
        <w:t>банков и</w:t>
      </w:r>
      <w:r w:rsidR="00B217BF" w:rsidRPr="0060276F">
        <w:rPr>
          <w:color w:val="000000" w:themeColor="text1"/>
          <w:sz w:val="16"/>
          <w:szCs w:val="16"/>
        </w:rPr>
        <w:t xml:space="preserve"> </w:t>
      </w:r>
      <w:r w:rsidR="00F24059" w:rsidRPr="0060276F">
        <w:rPr>
          <w:color w:val="000000" w:themeColor="text1"/>
          <w:sz w:val="16"/>
          <w:szCs w:val="16"/>
        </w:rPr>
        <w:t>т.д</w:t>
      </w:r>
      <w:r w:rsidR="00B217BF" w:rsidRPr="0060276F">
        <w:rPr>
          <w:color w:val="000000" w:themeColor="text1"/>
          <w:sz w:val="16"/>
          <w:szCs w:val="16"/>
        </w:rPr>
        <w:t xml:space="preserve">. </w:t>
      </w:r>
    </w:p>
    <w:p w:rsidR="003A3C8F" w:rsidRPr="00030C9F" w:rsidRDefault="00CD5CFD" w:rsidP="001F4322">
      <w:pPr>
        <w:ind w:firstLine="576"/>
        <w:jc w:val="both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В связи с масштабным градостроительством и застройкой дачных участков ГКП «</w:t>
      </w:r>
      <w:proofErr w:type="spellStart"/>
      <w:r w:rsidRPr="00030C9F">
        <w:rPr>
          <w:color w:val="000000" w:themeColor="text1"/>
          <w:sz w:val="16"/>
          <w:szCs w:val="16"/>
        </w:rPr>
        <w:t>Костанай</w:t>
      </w:r>
      <w:proofErr w:type="spellEnd"/>
      <w:r w:rsidRPr="00030C9F">
        <w:rPr>
          <w:color w:val="000000" w:themeColor="text1"/>
          <w:sz w:val="16"/>
          <w:szCs w:val="16"/>
        </w:rPr>
        <w:t>-Су» по услуге подачи технической воды переведено в предприятие малой мощности. Объемы реализации снизились до 229 тыс. м3</w:t>
      </w:r>
      <w:r w:rsidR="008723C0" w:rsidRPr="00030C9F">
        <w:rPr>
          <w:color w:val="000000" w:themeColor="text1"/>
          <w:sz w:val="16"/>
          <w:szCs w:val="16"/>
        </w:rPr>
        <w:t>.</w:t>
      </w:r>
      <w:r w:rsidRPr="00030C9F">
        <w:rPr>
          <w:color w:val="000000" w:themeColor="text1"/>
          <w:sz w:val="16"/>
          <w:szCs w:val="16"/>
        </w:rPr>
        <w:t xml:space="preserve"> Ранее утверждался объем 369 </w:t>
      </w:r>
      <w:proofErr w:type="spellStart"/>
      <w:r w:rsidRPr="00030C9F">
        <w:rPr>
          <w:color w:val="000000" w:themeColor="text1"/>
          <w:sz w:val="16"/>
          <w:szCs w:val="16"/>
        </w:rPr>
        <w:t>тыс</w:t>
      </w:r>
      <w:proofErr w:type="spellEnd"/>
      <w:r w:rsidRPr="00030C9F">
        <w:rPr>
          <w:color w:val="000000" w:themeColor="text1"/>
          <w:sz w:val="16"/>
          <w:szCs w:val="16"/>
        </w:rPr>
        <w:t xml:space="preserve">, м3. Подача технической воды производится в летний поливочный период по тарифу 14,75 тенге/м3 для всех категорий потребителей. </w:t>
      </w:r>
      <w:r w:rsidR="0028670B" w:rsidRPr="00030C9F">
        <w:rPr>
          <w:color w:val="000000" w:themeColor="text1"/>
          <w:sz w:val="16"/>
          <w:szCs w:val="16"/>
        </w:rPr>
        <w:t xml:space="preserve"> </w:t>
      </w:r>
      <w:r w:rsidR="008723C0" w:rsidRPr="00030C9F">
        <w:rPr>
          <w:color w:val="000000" w:themeColor="text1"/>
          <w:sz w:val="16"/>
          <w:szCs w:val="16"/>
        </w:rPr>
        <w:t>Так как активы совместные, то распределение затрат производится в долевом соотношении по фактическому объему реализации в соответствующий период.</w:t>
      </w:r>
      <w:r w:rsidR="0060276F">
        <w:rPr>
          <w:color w:val="000000" w:themeColor="text1"/>
          <w:sz w:val="16"/>
          <w:szCs w:val="16"/>
        </w:rPr>
        <w:t xml:space="preserve"> Не исполнения по тарифной смете на услуги технической воды не допущено.</w:t>
      </w:r>
    </w:p>
    <w:p w:rsidR="00DA0469" w:rsidRDefault="00553638" w:rsidP="001F4322">
      <w:pPr>
        <w:ind w:firstLine="576"/>
        <w:jc w:val="both"/>
        <w:rPr>
          <w:color w:val="000000" w:themeColor="text1"/>
          <w:sz w:val="16"/>
          <w:szCs w:val="16"/>
        </w:rPr>
      </w:pPr>
      <w:r w:rsidRPr="00030C9F">
        <w:rPr>
          <w:color w:val="000000" w:themeColor="text1"/>
          <w:sz w:val="16"/>
          <w:szCs w:val="16"/>
        </w:rPr>
        <w:t>Отчет об исполнении и</w:t>
      </w:r>
      <w:r w:rsidR="005C7FB2" w:rsidRPr="00030C9F">
        <w:rPr>
          <w:color w:val="000000" w:themeColor="text1"/>
          <w:sz w:val="16"/>
          <w:szCs w:val="16"/>
        </w:rPr>
        <w:t>нвестиционн</w:t>
      </w:r>
      <w:r w:rsidRPr="00030C9F">
        <w:rPr>
          <w:color w:val="000000" w:themeColor="text1"/>
          <w:sz w:val="16"/>
          <w:szCs w:val="16"/>
        </w:rPr>
        <w:t>ой</w:t>
      </w:r>
      <w:r w:rsidR="005C7FB2" w:rsidRPr="00030C9F">
        <w:rPr>
          <w:color w:val="000000" w:themeColor="text1"/>
          <w:sz w:val="16"/>
          <w:szCs w:val="16"/>
        </w:rPr>
        <w:t xml:space="preserve"> программ</w:t>
      </w:r>
      <w:r w:rsidRPr="00030C9F">
        <w:rPr>
          <w:color w:val="000000" w:themeColor="text1"/>
          <w:sz w:val="16"/>
          <w:szCs w:val="16"/>
        </w:rPr>
        <w:t xml:space="preserve">ы </w:t>
      </w:r>
      <w:r w:rsidR="00900ABF" w:rsidRPr="00030C9F">
        <w:rPr>
          <w:color w:val="000000" w:themeColor="text1"/>
          <w:sz w:val="16"/>
          <w:szCs w:val="16"/>
        </w:rPr>
        <w:t>размещен отдельным</w:t>
      </w:r>
      <w:r w:rsidRPr="00030C9F">
        <w:rPr>
          <w:color w:val="000000" w:themeColor="text1"/>
          <w:sz w:val="16"/>
          <w:szCs w:val="16"/>
        </w:rPr>
        <w:t xml:space="preserve"> приложением</w:t>
      </w:r>
      <w:r w:rsidR="00744EF4" w:rsidRPr="00030C9F">
        <w:rPr>
          <w:color w:val="000000" w:themeColor="text1"/>
          <w:sz w:val="16"/>
          <w:szCs w:val="16"/>
        </w:rPr>
        <w:t xml:space="preserve"> согласно приказа о корректировке. </w:t>
      </w:r>
      <w:r w:rsidR="00482741" w:rsidRPr="00030C9F">
        <w:rPr>
          <w:color w:val="000000" w:themeColor="text1"/>
          <w:sz w:val="16"/>
          <w:szCs w:val="16"/>
        </w:rPr>
        <w:t xml:space="preserve">Выполнено не в полном объеме, по двум мероприятия поставщики не выполнили свои обязательства. </w:t>
      </w:r>
      <w:r w:rsidR="0060276F">
        <w:rPr>
          <w:color w:val="000000" w:themeColor="text1"/>
          <w:sz w:val="16"/>
          <w:szCs w:val="16"/>
        </w:rPr>
        <w:t xml:space="preserve">Расчет возмещения в тарифе с 01 января </w:t>
      </w:r>
      <w:r w:rsidR="00FF1E59">
        <w:rPr>
          <w:color w:val="000000" w:themeColor="text1"/>
          <w:sz w:val="16"/>
          <w:szCs w:val="16"/>
        </w:rPr>
        <w:t xml:space="preserve">2022 года </w:t>
      </w:r>
      <w:r w:rsidR="0060276F">
        <w:rPr>
          <w:color w:val="000000" w:themeColor="text1"/>
          <w:sz w:val="16"/>
          <w:szCs w:val="16"/>
        </w:rPr>
        <w:t xml:space="preserve">прилагаем к отчету в базе </w:t>
      </w:r>
      <w:r w:rsidR="00FD2646">
        <w:rPr>
          <w:color w:val="000000" w:themeColor="text1"/>
          <w:sz w:val="16"/>
          <w:szCs w:val="16"/>
        </w:rPr>
        <w:t>«</w:t>
      </w:r>
      <w:r w:rsidR="0060276F">
        <w:rPr>
          <w:color w:val="000000" w:themeColor="text1"/>
          <w:sz w:val="16"/>
          <w:szCs w:val="16"/>
        </w:rPr>
        <w:t>Монополист»</w:t>
      </w:r>
      <w:r w:rsidR="00FD2646">
        <w:rPr>
          <w:color w:val="000000" w:themeColor="text1"/>
          <w:sz w:val="16"/>
          <w:szCs w:val="16"/>
        </w:rPr>
        <w:t xml:space="preserve">. </w:t>
      </w:r>
      <w:r w:rsidR="00482741" w:rsidRPr="00030C9F">
        <w:rPr>
          <w:color w:val="000000" w:themeColor="text1"/>
          <w:sz w:val="16"/>
          <w:szCs w:val="16"/>
        </w:rPr>
        <w:t xml:space="preserve">Начаты судебные процедуры. </w:t>
      </w:r>
    </w:p>
    <w:p w:rsidR="00166F51" w:rsidRPr="00030C9F" w:rsidRDefault="00166F51" w:rsidP="001F4322">
      <w:pPr>
        <w:ind w:firstLine="576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Сверхнормативных потерь не допущено. По подаче питьевой воды норматив утвержден 14,95%, факт 14,94%.ю По технической воде выполнен утвержденный коэффициент 9,26%.</w:t>
      </w:r>
    </w:p>
    <w:p w:rsidR="00A51D29" w:rsidRPr="00030C9F" w:rsidRDefault="00A51D29" w:rsidP="00A51D29">
      <w:pPr>
        <w:ind w:firstLine="576"/>
        <w:jc w:val="both"/>
        <w:rPr>
          <w:sz w:val="16"/>
          <w:szCs w:val="16"/>
        </w:rPr>
      </w:pPr>
      <w:r w:rsidRPr="00030C9F">
        <w:rPr>
          <w:sz w:val="16"/>
          <w:szCs w:val="16"/>
        </w:rPr>
        <w:t>Показатели качества, надежности и эффективности (КР</w:t>
      </w:r>
      <w:r w:rsidRPr="00030C9F">
        <w:rPr>
          <w:sz w:val="16"/>
          <w:szCs w:val="16"/>
          <w:lang w:val="en-US"/>
        </w:rPr>
        <w:t>I</w:t>
      </w:r>
      <w:r w:rsidRPr="00030C9F">
        <w:rPr>
          <w:sz w:val="16"/>
          <w:szCs w:val="16"/>
        </w:rPr>
        <w:t xml:space="preserve">) достигнуты. Отчет с подтверждающими документами и расчетами размещен в базе «Монополист» согласно законодательству до 28 февраля 2022 года и предоставлен курирующему исполнительному государственному органу Управление энергетики по </w:t>
      </w:r>
      <w:proofErr w:type="spellStart"/>
      <w:r w:rsidRPr="00030C9F">
        <w:rPr>
          <w:sz w:val="16"/>
          <w:szCs w:val="16"/>
        </w:rPr>
        <w:t>Костанайской</w:t>
      </w:r>
      <w:proofErr w:type="spellEnd"/>
      <w:r w:rsidRPr="00030C9F">
        <w:rPr>
          <w:sz w:val="16"/>
          <w:szCs w:val="16"/>
        </w:rPr>
        <w:t xml:space="preserve"> области.</w:t>
      </w:r>
      <w:r w:rsidR="00900ABF" w:rsidRPr="00030C9F">
        <w:rPr>
          <w:sz w:val="16"/>
          <w:szCs w:val="16"/>
        </w:rPr>
        <w:t xml:space="preserve"> </w:t>
      </w:r>
      <w:r w:rsidR="00FF1E59">
        <w:rPr>
          <w:sz w:val="16"/>
          <w:szCs w:val="16"/>
        </w:rPr>
        <w:t>Таблицы согласно утвержденных форм публикуем отдельным приложением в данном же номере</w:t>
      </w:r>
      <w:r w:rsidR="006F1ECA">
        <w:rPr>
          <w:sz w:val="16"/>
          <w:szCs w:val="16"/>
        </w:rPr>
        <w:t xml:space="preserve"> газеты</w:t>
      </w:r>
      <w:r w:rsidR="00FF1E59">
        <w:rPr>
          <w:sz w:val="16"/>
          <w:szCs w:val="16"/>
        </w:rPr>
        <w:t xml:space="preserve">. </w:t>
      </w:r>
      <w:r w:rsidR="00900ABF" w:rsidRPr="00030C9F">
        <w:rPr>
          <w:sz w:val="16"/>
          <w:szCs w:val="16"/>
        </w:rPr>
        <w:t>Обеспечено снижение аварий по водоснабжению 2020 г. - 0,52 аварий/км, 2021 г. - 0,35 аварий/км, по водоотведению 2020 г до 31,5%, в 2021 г до 26,4</w:t>
      </w:r>
      <w:r w:rsidR="00885980" w:rsidRPr="00030C9F">
        <w:rPr>
          <w:sz w:val="16"/>
          <w:szCs w:val="16"/>
        </w:rPr>
        <w:t xml:space="preserve"> аварий на 1 км.</w:t>
      </w:r>
    </w:p>
    <w:p w:rsidR="005A1BF4" w:rsidRPr="00F06336" w:rsidRDefault="00840B87" w:rsidP="007E53B0">
      <w:pPr>
        <w:ind w:firstLine="576"/>
        <w:jc w:val="both"/>
        <w:rPr>
          <w:sz w:val="16"/>
          <w:szCs w:val="16"/>
        </w:rPr>
      </w:pPr>
      <w:r w:rsidRPr="00030C9F">
        <w:rPr>
          <w:sz w:val="16"/>
          <w:szCs w:val="16"/>
        </w:rPr>
        <w:t xml:space="preserve">Роста дебиторской задолженности за 2021 год не допущено. Сборы составили 100%, с учетом погашения дебиторской задолженности за прошлый год. </w:t>
      </w:r>
      <w:r w:rsidR="005A1BF4" w:rsidRPr="00F06336">
        <w:rPr>
          <w:sz w:val="16"/>
          <w:szCs w:val="16"/>
        </w:rPr>
        <w:t xml:space="preserve">Доходы </w:t>
      </w:r>
      <w:r w:rsidR="00030C9F" w:rsidRPr="00F06336">
        <w:rPr>
          <w:sz w:val="16"/>
          <w:szCs w:val="16"/>
        </w:rPr>
        <w:t>предприятия за 2021 год составили</w:t>
      </w:r>
      <w:r w:rsidR="005A1BF4" w:rsidRPr="00F06336">
        <w:rPr>
          <w:sz w:val="16"/>
          <w:szCs w:val="16"/>
        </w:rPr>
        <w:t xml:space="preserve"> в целом </w:t>
      </w:r>
      <w:r w:rsidR="00F06336" w:rsidRPr="00F06336">
        <w:rPr>
          <w:sz w:val="16"/>
          <w:szCs w:val="16"/>
        </w:rPr>
        <w:t xml:space="preserve">3 708 845 </w:t>
      </w:r>
      <w:r w:rsidR="005A1BF4" w:rsidRPr="00F06336">
        <w:rPr>
          <w:sz w:val="16"/>
          <w:szCs w:val="16"/>
        </w:rPr>
        <w:t xml:space="preserve">тыс. тенге, расходы </w:t>
      </w:r>
      <w:r w:rsidR="00F06336" w:rsidRPr="00F06336">
        <w:rPr>
          <w:sz w:val="16"/>
          <w:szCs w:val="16"/>
        </w:rPr>
        <w:t xml:space="preserve">4 072 133 </w:t>
      </w:r>
      <w:r w:rsidR="005A1BF4" w:rsidRPr="00F06336">
        <w:rPr>
          <w:sz w:val="16"/>
          <w:szCs w:val="16"/>
        </w:rPr>
        <w:t xml:space="preserve">тыс. тенге. Убыток </w:t>
      </w:r>
      <w:r w:rsidR="00F06336" w:rsidRPr="00F06336">
        <w:rPr>
          <w:sz w:val="16"/>
          <w:szCs w:val="16"/>
        </w:rPr>
        <w:t xml:space="preserve">-363 288 </w:t>
      </w:r>
      <w:r w:rsidR="005A1BF4" w:rsidRPr="00F06336">
        <w:rPr>
          <w:sz w:val="16"/>
          <w:szCs w:val="16"/>
        </w:rPr>
        <w:t xml:space="preserve">тыс. тенге. Убыток сформировался за счет амортизационных отчислений по нормативам бухгалтерского учета, не входящим в тарифную </w:t>
      </w:r>
      <w:r w:rsidR="005A1BF4" w:rsidRPr="005774B2">
        <w:rPr>
          <w:sz w:val="16"/>
          <w:szCs w:val="16"/>
        </w:rPr>
        <w:t>смету.</w:t>
      </w:r>
      <w:r w:rsidR="00F455A6" w:rsidRPr="005774B2">
        <w:rPr>
          <w:sz w:val="16"/>
          <w:szCs w:val="16"/>
        </w:rPr>
        <w:t xml:space="preserve"> </w:t>
      </w:r>
      <w:r w:rsidR="005774B2" w:rsidRPr="005774B2">
        <w:rPr>
          <w:sz w:val="16"/>
          <w:szCs w:val="16"/>
        </w:rPr>
        <w:t>В том числе</w:t>
      </w:r>
      <w:r w:rsidR="005774B2" w:rsidRPr="00F06336">
        <w:rPr>
          <w:sz w:val="16"/>
          <w:szCs w:val="16"/>
        </w:rPr>
        <w:t xml:space="preserve"> </w:t>
      </w:r>
      <w:r w:rsidR="00F06336" w:rsidRPr="00F06336">
        <w:rPr>
          <w:sz w:val="16"/>
          <w:szCs w:val="16"/>
        </w:rPr>
        <w:t>д</w:t>
      </w:r>
      <w:r w:rsidR="00F455A6" w:rsidRPr="00F06336">
        <w:rPr>
          <w:sz w:val="16"/>
          <w:szCs w:val="16"/>
        </w:rPr>
        <w:t>оходы по водоснабжению составили 1 946 889,1 тыс. тенге, по водоотведению 1 511 163,1 тыс. тенге, по воде технической 3 429,3 тыс. тенге.</w:t>
      </w:r>
    </w:p>
    <w:p w:rsidR="002A4F67" w:rsidRPr="00030C9F" w:rsidRDefault="00030C9F" w:rsidP="007E53B0">
      <w:pPr>
        <w:ind w:firstLine="5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30C9F">
        <w:rPr>
          <w:sz w:val="16"/>
          <w:szCs w:val="16"/>
        </w:rPr>
        <w:t>В плане перспектив у</w:t>
      </w:r>
      <w:r w:rsidR="00C502B2" w:rsidRPr="00030C9F">
        <w:rPr>
          <w:sz w:val="16"/>
          <w:szCs w:val="16"/>
        </w:rPr>
        <w:t xml:space="preserve">тверждена инвестиционная программа совместным приказом </w:t>
      </w:r>
      <w:r w:rsidR="00585677" w:rsidRPr="00030C9F">
        <w:rPr>
          <w:sz w:val="16"/>
          <w:szCs w:val="16"/>
        </w:rPr>
        <w:t xml:space="preserve">уполномоченного и государственного органов </w:t>
      </w:r>
      <w:r w:rsidR="00C502B2" w:rsidRPr="00030C9F">
        <w:rPr>
          <w:sz w:val="16"/>
          <w:szCs w:val="16"/>
        </w:rPr>
        <w:t>на период 2022-2026 года. Полная расшифровка размещена на сайте</w:t>
      </w:r>
      <w:r w:rsidR="00E249FE" w:rsidRPr="00030C9F">
        <w:rPr>
          <w:sz w:val="16"/>
          <w:szCs w:val="16"/>
        </w:rPr>
        <w:t xml:space="preserve"> предприятия</w:t>
      </w:r>
      <w:r w:rsidR="00C502B2" w:rsidRPr="00030C9F">
        <w:rPr>
          <w:sz w:val="16"/>
          <w:szCs w:val="16"/>
        </w:rPr>
        <w:t xml:space="preserve">. </w:t>
      </w:r>
      <w:r w:rsidR="000F7959" w:rsidRPr="00030C9F">
        <w:rPr>
          <w:sz w:val="16"/>
          <w:szCs w:val="16"/>
        </w:rPr>
        <w:t>В целом планируется освоить в денежном выражении</w:t>
      </w:r>
      <w:r w:rsidR="00885980" w:rsidRPr="00030C9F">
        <w:rPr>
          <w:sz w:val="16"/>
          <w:szCs w:val="16"/>
        </w:rPr>
        <w:t xml:space="preserve"> за 5 лет 5 025 470</w:t>
      </w:r>
      <w:r w:rsidR="00DE2D3A" w:rsidRPr="00030C9F">
        <w:rPr>
          <w:sz w:val="16"/>
          <w:szCs w:val="16"/>
        </w:rPr>
        <w:t xml:space="preserve"> тыс. тенге</w:t>
      </w:r>
      <w:r w:rsidR="00885980" w:rsidRPr="00030C9F">
        <w:rPr>
          <w:sz w:val="16"/>
          <w:szCs w:val="16"/>
        </w:rPr>
        <w:t>.</w:t>
      </w:r>
      <w:r w:rsidR="007E53B0">
        <w:rPr>
          <w:sz w:val="16"/>
          <w:szCs w:val="16"/>
        </w:rPr>
        <w:t xml:space="preserve"> </w:t>
      </w:r>
      <w:r w:rsidR="002A4F67" w:rsidRPr="00030C9F">
        <w:rPr>
          <w:sz w:val="16"/>
          <w:szCs w:val="16"/>
        </w:rPr>
        <w:t>Согласно законодательства ГКП «</w:t>
      </w:r>
      <w:proofErr w:type="spellStart"/>
      <w:r w:rsidR="002A4F67" w:rsidRPr="00030C9F">
        <w:rPr>
          <w:sz w:val="16"/>
          <w:szCs w:val="16"/>
        </w:rPr>
        <w:t>Костанай</w:t>
      </w:r>
      <w:proofErr w:type="spellEnd"/>
      <w:r w:rsidR="002A4F67" w:rsidRPr="00030C9F">
        <w:rPr>
          <w:sz w:val="16"/>
          <w:szCs w:val="16"/>
        </w:rPr>
        <w:t xml:space="preserve">-су» разместило в государственной электронной базе «Монополист» </w:t>
      </w:r>
      <w:r w:rsidR="00C502B2" w:rsidRPr="00030C9F">
        <w:rPr>
          <w:sz w:val="16"/>
          <w:szCs w:val="16"/>
        </w:rPr>
        <w:t xml:space="preserve">проект тарифов на 2022-2026 </w:t>
      </w:r>
      <w:proofErr w:type="spellStart"/>
      <w:r w:rsidR="00C502B2" w:rsidRPr="00030C9F">
        <w:rPr>
          <w:sz w:val="16"/>
          <w:szCs w:val="16"/>
        </w:rPr>
        <w:t>гг</w:t>
      </w:r>
      <w:proofErr w:type="spellEnd"/>
      <w:r w:rsidR="00C502B2" w:rsidRPr="00030C9F">
        <w:rPr>
          <w:sz w:val="16"/>
          <w:szCs w:val="16"/>
        </w:rPr>
        <w:t xml:space="preserve"> 30 июня и </w:t>
      </w:r>
      <w:r w:rsidR="00742619" w:rsidRPr="00030C9F">
        <w:rPr>
          <w:sz w:val="16"/>
          <w:szCs w:val="16"/>
        </w:rPr>
        <w:t xml:space="preserve">повторно по стимулирующему методу </w:t>
      </w:r>
      <w:r w:rsidR="00C502B2" w:rsidRPr="00030C9F">
        <w:rPr>
          <w:sz w:val="16"/>
          <w:szCs w:val="16"/>
        </w:rPr>
        <w:t>25 августа 2021 года</w:t>
      </w:r>
      <w:r w:rsidR="00742619" w:rsidRPr="00030C9F">
        <w:rPr>
          <w:sz w:val="16"/>
          <w:szCs w:val="16"/>
        </w:rPr>
        <w:t xml:space="preserve"> (рекомендовано Комитетом РЕМ </w:t>
      </w:r>
      <w:proofErr w:type="spellStart"/>
      <w:r w:rsidR="00742619" w:rsidRPr="00030C9F">
        <w:rPr>
          <w:sz w:val="16"/>
          <w:szCs w:val="16"/>
        </w:rPr>
        <w:t>Миннацэкономики</w:t>
      </w:r>
      <w:proofErr w:type="spellEnd"/>
      <w:r w:rsidR="00742619" w:rsidRPr="00030C9F">
        <w:rPr>
          <w:sz w:val="16"/>
          <w:szCs w:val="16"/>
        </w:rPr>
        <w:t xml:space="preserve"> согласно изменений Правил формирования тарифов)</w:t>
      </w:r>
      <w:r w:rsidR="00C502B2" w:rsidRPr="00030C9F">
        <w:rPr>
          <w:sz w:val="16"/>
          <w:szCs w:val="16"/>
        </w:rPr>
        <w:t xml:space="preserve">. Но с учетом выполнения Правительством РК социальных задач рассмотрение тарифа отложено до конца июня 2022 года (поручение Президента </w:t>
      </w:r>
      <w:r w:rsidR="00585677" w:rsidRPr="00030C9F">
        <w:rPr>
          <w:sz w:val="16"/>
          <w:szCs w:val="16"/>
        </w:rPr>
        <w:t xml:space="preserve">РК </w:t>
      </w:r>
      <w:r w:rsidR="00C502B2" w:rsidRPr="00030C9F">
        <w:rPr>
          <w:sz w:val="16"/>
          <w:szCs w:val="16"/>
        </w:rPr>
        <w:t xml:space="preserve">о моратории на тарифы до 01 июля 2022 года). </w:t>
      </w:r>
      <w:r w:rsidR="002A4F67" w:rsidRPr="00030C9F">
        <w:rPr>
          <w:sz w:val="16"/>
          <w:szCs w:val="16"/>
        </w:rPr>
        <w:t>Таким образом, срок ввода тарифов определился с учетом рассмотрения показателей качества, надежности и эффективности 1</w:t>
      </w:r>
      <w:r w:rsidR="00C502B2" w:rsidRPr="00030C9F">
        <w:rPr>
          <w:sz w:val="16"/>
          <w:szCs w:val="16"/>
        </w:rPr>
        <w:t xml:space="preserve"> августа</w:t>
      </w:r>
      <w:r w:rsidR="002A4F67" w:rsidRPr="00030C9F">
        <w:rPr>
          <w:sz w:val="16"/>
          <w:szCs w:val="16"/>
        </w:rPr>
        <w:t xml:space="preserve"> 2022 года.</w:t>
      </w:r>
      <w:r w:rsidR="00C502B2" w:rsidRPr="00030C9F">
        <w:rPr>
          <w:sz w:val="16"/>
          <w:szCs w:val="16"/>
        </w:rPr>
        <w:t xml:space="preserve"> Объявление о вводе тарифов будет опубликовано в СМИ и на сайте предприятия за 30 дней до ввода утвержденных уполномоченным органом приказов.</w:t>
      </w:r>
      <w:r w:rsidR="00840B87" w:rsidRPr="00030C9F">
        <w:rPr>
          <w:sz w:val="16"/>
          <w:szCs w:val="16"/>
        </w:rPr>
        <w:t xml:space="preserve"> </w:t>
      </w:r>
    </w:p>
    <w:p w:rsidR="00B560AE" w:rsidRPr="00030C9F" w:rsidRDefault="00B560AE" w:rsidP="001F4322">
      <w:pPr>
        <w:ind w:firstLine="576"/>
        <w:jc w:val="both"/>
        <w:rPr>
          <w:sz w:val="16"/>
          <w:szCs w:val="16"/>
        </w:rPr>
      </w:pPr>
    </w:p>
    <w:p w:rsidR="00863C34" w:rsidRPr="00030C9F" w:rsidRDefault="00C502B2" w:rsidP="001F4322">
      <w:pPr>
        <w:pStyle w:val="3"/>
        <w:ind w:firstLine="567"/>
        <w:rPr>
          <w:sz w:val="16"/>
          <w:szCs w:val="16"/>
        </w:rPr>
      </w:pPr>
      <w:r w:rsidRPr="00030C9F">
        <w:rPr>
          <w:sz w:val="16"/>
          <w:szCs w:val="16"/>
        </w:rPr>
        <w:t>Администрация ГКП «</w:t>
      </w:r>
      <w:proofErr w:type="spellStart"/>
      <w:r w:rsidRPr="00030C9F">
        <w:rPr>
          <w:sz w:val="16"/>
          <w:szCs w:val="16"/>
        </w:rPr>
        <w:t>Костанай</w:t>
      </w:r>
      <w:proofErr w:type="spellEnd"/>
      <w:r w:rsidRPr="00030C9F">
        <w:rPr>
          <w:sz w:val="16"/>
          <w:szCs w:val="16"/>
        </w:rPr>
        <w:t>-Су»</w:t>
      </w:r>
    </w:p>
    <w:p w:rsidR="00A9709D" w:rsidRPr="00030C9F" w:rsidRDefault="00A9709D" w:rsidP="001F4322">
      <w:pPr>
        <w:pStyle w:val="3"/>
        <w:ind w:firstLine="567"/>
        <w:rPr>
          <w:sz w:val="16"/>
          <w:szCs w:val="16"/>
        </w:rPr>
      </w:pPr>
    </w:p>
    <w:sectPr w:rsidR="00A9709D" w:rsidRPr="00030C9F" w:rsidSect="0052325E">
      <w:pgSz w:w="11906" w:h="16838" w:code="9"/>
      <w:pgMar w:top="709" w:right="650" w:bottom="426" w:left="1797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02"/>
    <w:multiLevelType w:val="hybridMultilevel"/>
    <w:tmpl w:val="67300F88"/>
    <w:lvl w:ilvl="0" w:tplc="0419000D">
      <w:start w:val="1"/>
      <w:numFmt w:val="bullet"/>
      <w:lvlText w:val="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8EF799B"/>
    <w:multiLevelType w:val="hybridMultilevel"/>
    <w:tmpl w:val="001C9F92"/>
    <w:lvl w:ilvl="0" w:tplc="6882BFD0">
      <w:start w:val="1"/>
      <w:numFmt w:val="upperRoman"/>
      <w:lvlText w:val="%1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" w15:restartNumberingAfterBreak="0">
    <w:nsid w:val="08FF5F58"/>
    <w:multiLevelType w:val="hybridMultilevel"/>
    <w:tmpl w:val="FC4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371"/>
    <w:multiLevelType w:val="hybridMultilevel"/>
    <w:tmpl w:val="D19E2B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D32"/>
    <w:multiLevelType w:val="hybridMultilevel"/>
    <w:tmpl w:val="EFBE0EE6"/>
    <w:lvl w:ilvl="0" w:tplc="985205AC">
      <w:start w:val="1"/>
      <w:numFmt w:val="upperRoman"/>
      <w:lvlText w:val="%1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17EC5D2C"/>
    <w:multiLevelType w:val="hybridMultilevel"/>
    <w:tmpl w:val="3E78E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98D"/>
    <w:multiLevelType w:val="multilevel"/>
    <w:tmpl w:val="739819F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1"/>
        </w:tabs>
        <w:ind w:left="41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"/>
        </w:tabs>
        <w:ind w:left="1608" w:hanging="1800"/>
      </w:pPr>
      <w:rPr>
        <w:rFonts w:hint="default"/>
      </w:rPr>
    </w:lvl>
  </w:abstractNum>
  <w:abstractNum w:abstractNumId="7" w15:restartNumberingAfterBreak="0">
    <w:nsid w:val="1AD75F6B"/>
    <w:multiLevelType w:val="multilevel"/>
    <w:tmpl w:val="5FDE2C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"/>
        </w:tabs>
        <w:ind w:left="1608" w:hanging="1800"/>
      </w:pPr>
      <w:rPr>
        <w:rFonts w:hint="default"/>
      </w:rPr>
    </w:lvl>
  </w:abstractNum>
  <w:abstractNum w:abstractNumId="8" w15:restartNumberingAfterBreak="0">
    <w:nsid w:val="2BDC5EB0"/>
    <w:multiLevelType w:val="hybridMultilevel"/>
    <w:tmpl w:val="A9C0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108DC"/>
    <w:multiLevelType w:val="singleLevel"/>
    <w:tmpl w:val="205CC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8D197B"/>
    <w:multiLevelType w:val="hybridMultilevel"/>
    <w:tmpl w:val="67FEDE50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1" w15:restartNumberingAfterBreak="0">
    <w:nsid w:val="31BE002C"/>
    <w:multiLevelType w:val="hybridMultilevel"/>
    <w:tmpl w:val="68E6C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6D50"/>
    <w:multiLevelType w:val="hybridMultilevel"/>
    <w:tmpl w:val="2316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41D7"/>
    <w:multiLevelType w:val="hybridMultilevel"/>
    <w:tmpl w:val="1E4E0D2C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4" w15:restartNumberingAfterBreak="0">
    <w:nsid w:val="3CD0410A"/>
    <w:multiLevelType w:val="hybridMultilevel"/>
    <w:tmpl w:val="D872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0AA3"/>
    <w:multiLevelType w:val="hybridMultilevel"/>
    <w:tmpl w:val="2EB8A2A6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6" w15:restartNumberingAfterBreak="0">
    <w:nsid w:val="45F870E0"/>
    <w:multiLevelType w:val="hybridMultilevel"/>
    <w:tmpl w:val="A806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9395A"/>
    <w:multiLevelType w:val="hybridMultilevel"/>
    <w:tmpl w:val="37725A12"/>
    <w:lvl w:ilvl="0" w:tplc="283A7F5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4A9E58F9"/>
    <w:multiLevelType w:val="hybridMultilevel"/>
    <w:tmpl w:val="D00C1B58"/>
    <w:lvl w:ilvl="0" w:tplc="0419000D">
      <w:start w:val="1"/>
      <w:numFmt w:val="bullet"/>
      <w:lvlText w:val="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4BDB4372"/>
    <w:multiLevelType w:val="hybridMultilevel"/>
    <w:tmpl w:val="80B2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45CD8"/>
    <w:multiLevelType w:val="hybridMultilevel"/>
    <w:tmpl w:val="0554A962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1" w15:restartNumberingAfterBreak="0">
    <w:nsid w:val="61013158"/>
    <w:multiLevelType w:val="multilevel"/>
    <w:tmpl w:val="558651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"/>
        </w:tabs>
        <w:ind w:left="1608" w:hanging="1800"/>
      </w:pPr>
      <w:rPr>
        <w:rFonts w:hint="default"/>
      </w:rPr>
    </w:lvl>
  </w:abstractNum>
  <w:abstractNum w:abstractNumId="22" w15:restartNumberingAfterBreak="0">
    <w:nsid w:val="63F90D4D"/>
    <w:multiLevelType w:val="hybridMultilevel"/>
    <w:tmpl w:val="03122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D2277"/>
    <w:multiLevelType w:val="hybridMultilevel"/>
    <w:tmpl w:val="6E5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142C0"/>
    <w:multiLevelType w:val="hybridMultilevel"/>
    <w:tmpl w:val="157ED3F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22"/>
  </w:num>
  <w:num w:numId="15">
    <w:abstractNumId w:val="19"/>
  </w:num>
  <w:num w:numId="16">
    <w:abstractNumId w:val="12"/>
  </w:num>
  <w:num w:numId="17">
    <w:abstractNumId w:val="20"/>
  </w:num>
  <w:num w:numId="18">
    <w:abstractNumId w:val="24"/>
  </w:num>
  <w:num w:numId="19">
    <w:abstractNumId w:val="8"/>
  </w:num>
  <w:num w:numId="20">
    <w:abstractNumId w:val="14"/>
  </w:num>
  <w:num w:numId="21">
    <w:abstractNumId w:val="23"/>
  </w:num>
  <w:num w:numId="22">
    <w:abstractNumId w:val="16"/>
  </w:num>
  <w:num w:numId="23">
    <w:abstractNumId w:val="1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9"/>
    <w:rsid w:val="0000094F"/>
    <w:rsid w:val="0000105A"/>
    <w:rsid w:val="00001869"/>
    <w:rsid w:val="00002EE8"/>
    <w:rsid w:val="0000703C"/>
    <w:rsid w:val="00010085"/>
    <w:rsid w:val="000120D9"/>
    <w:rsid w:val="0001616B"/>
    <w:rsid w:val="00016908"/>
    <w:rsid w:val="00017B2C"/>
    <w:rsid w:val="0002436D"/>
    <w:rsid w:val="00024E6C"/>
    <w:rsid w:val="00025350"/>
    <w:rsid w:val="0002641F"/>
    <w:rsid w:val="00027A0F"/>
    <w:rsid w:val="00030C9F"/>
    <w:rsid w:val="0003137E"/>
    <w:rsid w:val="00034FF6"/>
    <w:rsid w:val="00047201"/>
    <w:rsid w:val="00050968"/>
    <w:rsid w:val="000564AD"/>
    <w:rsid w:val="00056671"/>
    <w:rsid w:val="00056CCD"/>
    <w:rsid w:val="00057C10"/>
    <w:rsid w:val="00057CCB"/>
    <w:rsid w:val="0006249C"/>
    <w:rsid w:val="000638A4"/>
    <w:rsid w:val="00065009"/>
    <w:rsid w:val="0006654B"/>
    <w:rsid w:val="000706C9"/>
    <w:rsid w:val="000711CB"/>
    <w:rsid w:val="00075EAE"/>
    <w:rsid w:val="00077CCE"/>
    <w:rsid w:val="000833E2"/>
    <w:rsid w:val="0008358B"/>
    <w:rsid w:val="000837BE"/>
    <w:rsid w:val="00084B4D"/>
    <w:rsid w:val="00085457"/>
    <w:rsid w:val="00087C56"/>
    <w:rsid w:val="00090908"/>
    <w:rsid w:val="000937F9"/>
    <w:rsid w:val="00093849"/>
    <w:rsid w:val="000949F7"/>
    <w:rsid w:val="0009623A"/>
    <w:rsid w:val="0009646D"/>
    <w:rsid w:val="000A2531"/>
    <w:rsid w:val="000A3307"/>
    <w:rsid w:val="000A5B3C"/>
    <w:rsid w:val="000B1882"/>
    <w:rsid w:val="000B4420"/>
    <w:rsid w:val="000B4B83"/>
    <w:rsid w:val="000B59F4"/>
    <w:rsid w:val="000B6C3B"/>
    <w:rsid w:val="000C0766"/>
    <w:rsid w:val="000C104E"/>
    <w:rsid w:val="000C1085"/>
    <w:rsid w:val="000C2729"/>
    <w:rsid w:val="000C4296"/>
    <w:rsid w:val="000C5EC4"/>
    <w:rsid w:val="000C6585"/>
    <w:rsid w:val="000C73D7"/>
    <w:rsid w:val="000D4533"/>
    <w:rsid w:val="000D6CE8"/>
    <w:rsid w:val="000E1A67"/>
    <w:rsid w:val="000E59AD"/>
    <w:rsid w:val="000F2343"/>
    <w:rsid w:val="000F26BC"/>
    <w:rsid w:val="000F2D5F"/>
    <w:rsid w:val="000F5846"/>
    <w:rsid w:val="000F70F3"/>
    <w:rsid w:val="000F7959"/>
    <w:rsid w:val="000F7FA8"/>
    <w:rsid w:val="00100156"/>
    <w:rsid w:val="00101009"/>
    <w:rsid w:val="0010240F"/>
    <w:rsid w:val="00103039"/>
    <w:rsid w:val="00103609"/>
    <w:rsid w:val="0011257C"/>
    <w:rsid w:val="0011506B"/>
    <w:rsid w:val="00115276"/>
    <w:rsid w:val="00125C5F"/>
    <w:rsid w:val="00126855"/>
    <w:rsid w:val="0013059A"/>
    <w:rsid w:val="00134C9F"/>
    <w:rsid w:val="00136515"/>
    <w:rsid w:val="001373E4"/>
    <w:rsid w:val="00137C7D"/>
    <w:rsid w:val="00143CFF"/>
    <w:rsid w:val="001466F9"/>
    <w:rsid w:val="00150A6A"/>
    <w:rsid w:val="00151B3B"/>
    <w:rsid w:val="00152099"/>
    <w:rsid w:val="0015304D"/>
    <w:rsid w:val="00153C7C"/>
    <w:rsid w:val="00156828"/>
    <w:rsid w:val="00157D00"/>
    <w:rsid w:val="00162E14"/>
    <w:rsid w:val="0016304C"/>
    <w:rsid w:val="00163DEA"/>
    <w:rsid w:val="001645ED"/>
    <w:rsid w:val="00166F51"/>
    <w:rsid w:val="00173B42"/>
    <w:rsid w:val="001745C7"/>
    <w:rsid w:val="001761AE"/>
    <w:rsid w:val="00176818"/>
    <w:rsid w:val="0017682B"/>
    <w:rsid w:val="00176970"/>
    <w:rsid w:val="00177108"/>
    <w:rsid w:val="00177568"/>
    <w:rsid w:val="00183089"/>
    <w:rsid w:val="001851B0"/>
    <w:rsid w:val="00186B7D"/>
    <w:rsid w:val="001923ED"/>
    <w:rsid w:val="0019426E"/>
    <w:rsid w:val="00194963"/>
    <w:rsid w:val="00195114"/>
    <w:rsid w:val="001A4343"/>
    <w:rsid w:val="001A4394"/>
    <w:rsid w:val="001A6DF8"/>
    <w:rsid w:val="001A795A"/>
    <w:rsid w:val="001B0340"/>
    <w:rsid w:val="001B29B2"/>
    <w:rsid w:val="001B3234"/>
    <w:rsid w:val="001B38F1"/>
    <w:rsid w:val="001B4D19"/>
    <w:rsid w:val="001B6E7E"/>
    <w:rsid w:val="001C6307"/>
    <w:rsid w:val="001D3358"/>
    <w:rsid w:val="001E0544"/>
    <w:rsid w:val="001E4D7B"/>
    <w:rsid w:val="001F1208"/>
    <w:rsid w:val="001F2BAE"/>
    <w:rsid w:val="001F4322"/>
    <w:rsid w:val="001F6577"/>
    <w:rsid w:val="00200228"/>
    <w:rsid w:val="002036A5"/>
    <w:rsid w:val="0020384C"/>
    <w:rsid w:val="00204F3D"/>
    <w:rsid w:val="00207EDC"/>
    <w:rsid w:val="002114F5"/>
    <w:rsid w:val="00211E3C"/>
    <w:rsid w:val="002202B3"/>
    <w:rsid w:val="002212CA"/>
    <w:rsid w:val="00223DB2"/>
    <w:rsid w:val="002314F6"/>
    <w:rsid w:val="0023417B"/>
    <w:rsid w:val="0023453E"/>
    <w:rsid w:val="00236830"/>
    <w:rsid w:val="00236E7E"/>
    <w:rsid w:val="002406B6"/>
    <w:rsid w:val="002407AE"/>
    <w:rsid w:val="002422DA"/>
    <w:rsid w:val="00244A10"/>
    <w:rsid w:val="00244A87"/>
    <w:rsid w:val="00245BFA"/>
    <w:rsid w:val="00245FA3"/>
    <w:rsid w:val="00246158"/>
    <w:rsid w:val="0024771C"/>
    <w:rsid w:val="00255C66"/>
    <w:rsid w:val="00257985"/>
    <w:rsid w:val="00260DA5"/>
    <w:rsid w:val="00261F1E"/>
    <w:rsid w:val="00262B91"/>
    <w:rsid w:val="0026548C"/>
    <w:rsid w:val="00265963"/>
    <w:rsid w:val="0026711D"/>
    <w:rsid w:val="0026735B"/>
    <w:rsid w:val="00270A06"/>
    <w:rsid w:val="00273387"/>
    <w:rsid w:val="00273A7E"/>
    <w:rsid w:val="002771F0"/>
    <w:rsid w:val="0028431C"/>
    <w:rsid w:val="00284CB8"/>
    <w:rsid w:val="0028670B"/>
    <w:rsid w:val="00293B0F"/>
    <w:rsid w:val="00294286"/>
    <w:rsid w:val="002A1A40"/>
    <w:rsid w:val="002A1E6D"/>
    <w:rsid w:val="002A4F67"/>
    <w:rsid w:val="002A6071"/>
    <w:rsid w:val="002A67AB"/>
    <w:rsid w:val="002A6A76"/>
    <w:rsid w:val="002A6D92"/>
    <w:rsid w:val="002B06BE"/>
    <w:rsid w:val="002B58E0"/>
    <w:rsid w:val="002C0481"/>
    <w:rsid w:val="002C1903"/>
    <w:rsid w:val="002C2294"/>
    <w:rsid w:val="002C2C7F"/>
    <w:rsid w:val="002C3F90"/>
    <w:rsid w:val="002C653F"/>
    <w:rsid w:val="002C68B0"/>
    <w:rsid w:val="002C6C81"/>
    <w:rsid w:val="002D0CD4"/>
    <w:rsid w:val="002D1BB4"/>
    <w:rsid w:val="002D1D14"/>
    <w:rsid w:val="002D26A6"/>
    <w:rsid w:val="002D3BA4"/>
    <w:rsid w:val="002D5433"/>
    <w:rsid w:val="002D554C"/>
    <w:rsid w:val="002D7B1F"/>
    <w:rsid w:val="002E0698"/>
    <w:rsid w:val="002E1006"/>
    <w:rsid w:val="002E11EE"/>
    <w:rsid w:val="002E1563"/>
    <w:rsid w:val="002E2026"/>
    <w:rsid w:val="002E34FA"/>
    <w:rsid w:val="002E4371"/>
    <w:rsid w:val="002E51C5"/>
    <w:rsid w:val="002F33BF"/>
    <w:rsid w:val="002F5E7F"/>
    <w:rsid w:val="002F60DE"/>
    <w:rsid w:val="003004F0"/>
    <w:rsid w:val="003013A6"/>
    <w:rsid w:val="00304AEB"/>
    <w:rsid w:val="00307D9C"/>
    <w:rsid w:val="003103EC"/>
    <w:rsid w:val="00310B30"/>
    <w:rsid w:val="00310F3A"/>
    <w:rsid w:val="00311280"/>
    <w:rsid w:val="00312B98"/>
    <w:rsid w:val="00313527"/>
    <w:rsid w:val="003162CF"/>
    <w:rsid w:val="00321DAA"/>
    <w:rsid w:val="00321F5C"/>
    <w:rsid w:val="00322FBD"/>
    <w:rsid w:val="00324208"/>
    <w:rsid w:val="00324D45"/>
    <w:rsid w:val="00326F92"/>
    <w:rsid w:val="00330A57"/>
    <w:rsid w:val="003319A8"/>
    <w:rsid w:val="00333522"/>
    <w:rsid w:val="00333A33"/>
    <w:rsid w:val="00335BB5"/>
    <w:rsid w:val="003364B8"/>
    <w:rsid w:val="00341BEA"/>
    <w:rsid w:val="00342C05"/>
    <w:rsid w:val="00347C60"/>
    <w:rsid w:val="0035305A"/>
    <w:rsid w:val="003542B3"/>
    <w:rsid w:val="00355668"/>
    <w:rsid w:val="00355ACC"/>
    <w:rsid w:val="00355B8B"/>
    <w:rsid w:val="00355EBF"/>
    <w:rsid w:val="0035659C"/>
    <w:rsid w:val="0035759F"/>
    <w:rsid w:val="00363549"/>
    <w:rsid w:val="003641F5"/>
    <w:rsid w:val="00370105"/>
    <w:rsid w:val="0038108D"/>
    <w:rsid w:val="0038142B"/>
    <w:rsid w:val="00385AF6"/>
    <w:rsid w:val="003874D5"/>
    <w:rsid w:val="003911C9"/>
    <w:rsid w:val="003A032E"/>
    <w:rsid w:val="003A0EAF"/>
    <w:rsid w:val="003A18FE"/>
    <w:rsid w:val="003A1E88"/>
    <w:rsid w:val="003A20EE"/>
    <w:rsid w:val="003A3C8F"/>
    <w:rsid w:val="003A6339"/>
    <w:rsid w:val="003B05F2"/>
    <w:rsid w:val="003B0D1A"/>
    <w:rsid w:val="003B0FF7"/>
    <w:rsid w:val="003B5F7C"/>
    <w:rsid w:val="003C065F"/>
    <w:rsid w:val="003C0BA4"/>
    <w:rsid w:val="003C0D8F"/>
    <w:rsid w:val="003C26BD"/>
    <w:rsid w:val="003C6744"/>
    <w:rsid w:val="003C6C22"/>
    <w:rsid w:val="003C76BB"/>
    <w:rsid w:val="003C780D"/>
    <w:rsid w:val="003D2DF3"/>
    <w:rsid w:val="003D2E0D"/>
    <w:rsid w:val="003D340A"/>
    <w:rsid w:val="003D3879"/>
    <w:rsid w:val="003D3905"/>
    <w:rsid w:val="003D605A"/>
    <w:rsid w:val="003D6528"/>
    <w:rsid w:val="003D7440"/>
    <w:rsid w:val="003E3668"/>
    <w:rsid w:val="003E4C5D"/>
    <w:rsid w:val="003E79B1"/>
    <w:rsid w:val="003E7C16"/>
    <w:rsid w:val="003F0D12"/>
    <w:rsid w:val="003F110C"/>
    <w:rsid w:val="004008C8"/>
    <w:rsid w:val="00407F74"/>
    <w:rsid w:val="00412AC7"/>
    <w:rsid w:val="00415D93"/>
    <w:rsid w:val="00416DFA"/>
    <w:rsid w:val="00420010"/>
    <w:rsid w:val="004214F0"/>
    <w:rsid w:val="00421B20"/>
    <w:rsid w:val="00422842"/>
    <w:rsid w:val="004251A9"/>
    <w:rsid w:val="00427A9C"/>
    <w:rsid w:val="004313E8"/>
    <w:rsid w:val="00434518"/>
    <w:rsid w:val="0043542C"/>
    <w:rsid w:val="0043721D"/>
    <w:rsid w:val="00441843"/>
    <w:rsid w:val="00443C75"/>
    <w:rsid w:val="00444225"/>
    <w:rsid w:val="004449D7"/>
    <w:rsid w:val="00446E95"/>
    <w:rsid w:val="00447315"/>
    <w:rsid w:val="004512EB"/>
    <w:rsid w:val="00451F1F"/>
    <w:rsid w:val="00453D91"/>
    <w:rsid w:val="00453F33"/>
    <w:rsid w:val="00461450"/>
    <w:rsid w:val="0046146E"/>
    <w:rsid w:val="00461552"/>
    <w:rsid w:val="0046264F"/>
    <w:rsid w:val="004638E8"/>
    <w:rsid w:val="004722C5"/>
    <w:rsid w:val="0047754D"/>
    <w:rsid w:val="00477ACE"/>
    <w:rsid w:val="00482741"/>
    <w:rsid w:val="004833BC"/>
    <w:rsid w:val="0048597E"/>
    <w:rsid w:val="00491BA5"/>
    <w:rsid w:val="00497732"/>
    <w:rsid w:val="004A0E5D"/>
    <w:rsid w:val="004A2774"/>
    <w:rsid w:val="004A55C5"/>
    <w:rsid w:val="004A6A9A"/>
    <w:rsid w:val="004A7DD7"/>
    <w:rsid w:val="004B3B38"/>
    <w:rsid w:val="004B528C"/>
    <w:rsid w:val="004B5B96"/>
    <w:rsid w:val="004C0542"/>
    <w:rsid w:val="004C30F1"/>
    <w:rsid w:val="004C3F6B"/>
    <w:rsid w:val="004D01C4"/>
    <w:rsid w:val="004D606D"/>
    <w:rsid w:val="004E4B0B"/>
    <w:rsid w:val="004E6CB9"/>
    <w:rsid w:val="004E7628"/>
    <w:rsid w:val="004F1428"/>
    <w:rsid w:val="004F4E2C"/>
    <w:rsid w:val="004F6B95"/>
    <w:rsid w:val="004F711F"/>
    <w:rsid w:val="004F7518"/>
    <w:rsid w:val="00502032"/>
    <w:rsid w:val="00502B7E"/>
    <w:rsid w:val="005035C0"/>
    <w:rsid w:val="005060A1"/>
    <w:rsid w:val="00506D30"/>
    <w:rsid w:val="005125F8"/>
    <w:rsid w:val="00512A8D"/>
    <w:rsid w:val="00512BB1"/>
    <w:rsid w:val="00513FFA"/>
    <w:rsid w:val="005140A6"/>
    <w:rsid w:val="005148E7"/>
    <w:rsid w:val="00515198"/>
    <w:rsid w:val="005167E7"/>
    <w:rsid w:val="0052060A"/>
    <w:rsid w:val="00521472"/>
    <w:rsid w:val="00521CFB"/>
    <w:rsid w:val="0052212F"/>
    <w:rsid w:val="0052325E"/>
    <w:rsid w:val="00523493"/>
    <w:rsid w:val="00523BDF"/>
    <w:rsid w:val="00525E80"/>
    <w:rsid w:val="0052790A"/>
    <w:rsid w:val="005300AB"/>
    <w:rsid w:val="005324BF"/>
    <w:rsid w:val="00532FCD"/>
    <w:rsid w:val="005352BF"/>
    <w:rsid w:val="00536AB4"/>
    <w:rsid w:val="00537C12"/>
    <w:rsid w:val="005406A9"/>
    <w:rsid w:val="005463F4"/>
    <w:rsid w:val="0055052F"/>
    <w:rsid w:val="00552FC2"/>
    <w:rsid w:val="00553638"/>
    <w:rsid w:val="005539E4"/>
    <w:rsid w:val="005550F4"/>
    <w:rsid w:val="00557338"/>
    <w:rsid w:val="00557B47"/>
    <w:rsid w:val="00561E5E"/>
    <w:rsid w:val="00562A7E"/>
    <w:rsid w:val="0056599D"/>
    <w:rsid w:val="005663B0"/>
    <w:rsid w:val="00572B18"/>
    <w:rsid w:val="00573C02"/>
    <w:rsid w:val="00574401"/>
    <w:rsid w:val="00574BB7"/>
    <w:rsid w:val="005774B2"/>
    <w:rsid w:val="00580AF3"/>
    <w:rsid w:val="00581537"/>
    <w:rsid w:val="0058190E"/>
    <w:rsid w:val="0058280F"/>
    <w:rsid w:val="005845ED"/>
    <w:rsid w:val="005849DD"/>
    <w:rsid w:val="00585677"/>
    <w:rsid w:val="005903F3"/>
    <w:rsid w:val="0059091A"/>
    <w:rsid w:val="0059193E"/>
    <w:rsid w:val="0059199E"/>
    <w:rsid w:val="00591F37"/>
    <w:rsid w:val="00593A98"/>
    <w:rsid w:val="005A1173"/>
    <w:rsid w:val="005A1BF4"/>
    <w:rsid w:val="005A39EF"/>
    <w:rsid w:val="005A46F4"/>
    <w:rsid w:val="005B13EF"/>
    <w:rsid w:val="005C1881"/>
    <w:rsid w:val="005C22CA"/>
    <w:rsid w:val="005C37EB"/>
    <w:rsid w:val="005C623F"/>
    <w:rsid w:val="005C79CF"/>
    <w:rsid w:val="005C7FB2"/>
    <w:rsid w:val="005D0DC8"/>
    <w:rsid w:val="005D1B15"/>
    <w:rsid w:val="005D1BEE"/>
    <w:rsid w:val="005D6A9B"/>
    <w:rsid w:val="005E222B"/>
    <w:rsid w:val="005E4466"/>
    <w:rsid w:val="005E4B68"/>
    <w:rsid w:val="005E73D2"/>
    <w:rsid w:val="005E7E76"/>
    <w:rsid w:val="005F082A"/>
    <w:rsid w:val="005F0BCE"/>
    <w:rsid w:val="005F1B78"/>
    <w:rsid w:val="005F1BC5"/>
    <w:rsid w:val="005F244B"/>
    <w:rsid w:val="005F58AD"/>
    <w:rsid w:val="005F5FA0"/>
    <w:rsid w:val="00600763"/>
    <w:rsid w:val="006021C6"/>
    <w:rsid w:val="0060276F"/>
    <w:rsid w:val="00604D6E"/>
    <w:rsid w:val="0060525F"/>
    <w:rsid w:val="00606528"/>
    <w:rsid w:val="00610FF7"/>
    <w:rsid w:val="00612306"/>
    <w:rsid w:val="00612648"/>
    <w:rsid w:val="00613014"/>
    <w:rsid w:val="00615664"/>
    <w:rsid w:val="006157C6"/>
    <w:rsid w:val="00617A4D"/>
    <w:rsid w:val="00617D97"/>
    <w:rsid w:val="0062745B"/>
    <w:rsid w:val="006274E1"/>
    <w:rsid w:val="00627776"/>
    <w:rsid w:val="00627FEE"/>
    <w:rsid w:val="00633F2E"/>
    <w:rsid w:val="0063648E"/>
    <w:rsid w:val="00640863"/>
    <w:rsid w:val="00641F2A"/>
    <w:rsid w:val="00643AA3"/>
    <w:rsid w:val="00650F97"/>
    <w:rsid w:val="006533DE"/>
    <w:rsid w:val="006556A8"/>
    <w:rsid w:val="00655B81"/>
    <w:rsid w:val="006579BE"/>
    <w:rsid w:val="00661AD7"/>
    <w:rsid w:val="00664DCE"/>
    <w:rsid w:val="0066624C"/>
    <w:rsid w:val="00667F5E"/>
    <w:rsid w:val="006716CC"/>
    <w:rsid w:val="006770AF"/>
    <w:rsid w:val="00681A0C"/>
    <w:rsid w:val="006860CD"/>
    <w:rsid w:val="0069360A"/>
    <w:rsid w:val="0069495C"/>
    <w:rsid w:val="00695AB8"/>
    <w:rsid w:val="00697DF4"/>
    <w:rsid w:val="006A2FA8"/>
    <w:rsid w:val="006A6F78"/>
    <w:rsid w:val="006B08FE"/>
    <w:rsid w:val="006B1AB9"/>
    <w:rsid w:val="006B388A"/>
    <w:rsid w:val="006B3A7A"/>
    <w:rsid w:val="006B4195"/>
    <w:rsid w:val="006C096C"/>
    <w:rsid w:val="006C166B"/>
    <w:rsid w:val="006C2893"/>
    <w:rsid w:val="006C300E"/>
    <w:rsid w:val="006C63FD"/>
    <w:rsid w:val="006D0B71"/>
    <w:rsid w:val="006D2FB4"/>
    <w:rsid w:val="006D4980"/>
    <w:rsid w:val="006D6CC4"/>
    <w:rsid w:val="006D7388"/>
    <w:rsid w:val="006D76CC"/>
    <w:rsid w:val="006E1822"/>
    <w:rsid w:val="006E2B95"/>
    <w:rsid w:val="006E3591"/>
    <w:rsid w:val="006E3706"/>
    <w:rsid w:val="006E43DA"/>
    <w:rsid w:val="006E4F3C"/>
    <w:rsid w:val="006E5947"/>
    <w:rsid w:val="006F0C3E"/>
    <w:rsid w:val="006F1ECA"/>
    <w:rsid w:val="006F3BE7"/>
    <w:rsid w:val="006F5E9D"/>
    <w:rsid w:val="006F6013"/>
    <w:rsid w:val="006F62FE"/>
    <w:rsid w:val="007051D8"/>
    <w:rsid w:val="007068A9"/>
    <w:rsid w:val="00706AD8"/>
    <w:rsid w:val="007134DA"/>
    <w:rsid w:val="00717499"/>
    <w:rsid w:val="00717EE3"/>
    <w:rsid w:val="00723B8E"/>
    <w:rsid w:val="0072492B"/>
    <w:rsid w:val="0072515E"/>
    <w:rsid w:val="00726296"/>
    <w:rsid w:val="007309E3"/>
    <w:rsid w:val="00730EAA"/>
    <w:rsid w:val="00730F6B"/>
    <w:rsid w:val="00732C36"/>
    <w:rsid w:val="00732E80"/>
    <w:rsid w:val="00735766"/>
    <w:rsid w:val="00735AD3"/>
    <w:rsid w:val="00735ADE"/>
    <w:rsid w:val="00735C4C"/>
    <w:rsid w:val="007372C0"/>
    <w:rsid w:val="00737E4F"/>
    <w:rsid w:val="0074030C"/>
    <w:rsid w:val="007424D6"/>
    <w:rsid w:val="00742619"/>
    <w:rsid w:val="007444D0"/>
    <w:rsid w:val="00744EF4"/>
    <w:rsid w:val="007455A0"/>
    <w:rsid w:val="0074576F"/>
    <w:rsid w:val="00746C11"/>
    <w:rsid w:val="00747698"/>
    <w:rsid w:val="00750F63"/>
    <w:rsid w:val="00753735"/>
    <w:rsid w:val="007607C7"/>
    <w:rsid w:val="00763377"/>
    <w:rsid w:val="007638E9"/>
    <w:rsid w:val="0076501F"/>
    <w:rsid w:val="00767D2D"/>
    <w:rsid w:val="00772198"/>
    <w:rsid w:val="007736A9"/>
    <w:rsid w:val="007744A4"/>
    <w:rsid w:val="00787E2A"/>
    <w:rsid w:val="00793829"/>
    <w:rsid w:val="00795787"/>
    <w:rsid w:val="007965C1"/>
    <w:rsid w:val="00797A5E"/>
    <w:rsid w:val="007A2826"/>
    <w:rsid w:val="007A3793"/>
    <w:rsid w:val="007A5F3B"/>
    <w:rsid w:val="007A6D42"/>
    <w:rsid w:val="007B2FDF"/>
    <w:rsid w:val="007B3ABB"/>
    <w:rsid w:val="007B5619"/>
    <w:rsid w:val="007B6E9E"/>
    <w:rsid w:val="007B6FB5"/>
    <w:rsid w:val="007B7FD8"/>
    <w:rsid w:val="007C5B15"/>
    <w:rsid w:val="007C7EA9"/>
    <w:rsid w:val="007D2396"/>
    <w:rsid w:val="007D361C"/>
    <w:rsid w:val="007D7B89"/>
    <w:rsid w:val="007E486A"/>
    <w:rsid w:val="007E53B0"/>
    <w:rsid w:val="007E60F8"/>
    <w:rsid w:val="007F0C33"/>
    <w:rsid w:val="007F12ED"/>
    <w:rsid w:val="007F318D"/>
    <w:rsid w:val="007F46DD"/>
    <w:rsid w:val="00803ABA"/>
    <w:rsid w:val="00804B56"/>
    <w:rsid w:val="00805096"/>
    <w:rsid w:val="00810E4C"/>
    <w:rsid w:val="00812120"/>
    <w:rsid w:val="0081385B"/>
    <w:rsid w:val="00814643"/>
    <w:rsid w:val="00820233"/>
    <w:rsid w:val="00822942"/>
    <w:rsid w:val="00824428"/>
    <w:rsid w:val="00827142"/>
    <w:rsid w:val="00827DEB"/>
    <w:rsid w:val="008321AE"/>
    <w:rsid w:val="00833779"/>
    <w:rsid w:val="008337C9"/>
    <w:rsid w:val="00834358"/>
    <w:rsid w:val="0083559A"/>
    <w:rsid w:val="00835A7C"/>
    <w:rsid w:val="008364FD"/>
    <w:rsid w:val="0084074E"/>
    <w:rsid w:val="008409F1"/>
    <w:rsid w:val="00840B87"/>
    <w:rsid w:val="00841D36"/>
    <w:rsid w:val="00842332"/>
    <w:rsid w:val="00845E01"/>
    <w:rsid w:val="008464E1"/>
    <w:rsid w:val="00847859"/>
    <w:rsid w:val="00850C68"/>
    <w:rsid w:val="0085124F"/>
    <w:rsid w:val="0085532A"/>
    <w:rsid w:val="008573A8"/>
    <w:rsid w:val="008608BD"/>
    <w:rsid w:val="008631AB"/>
    <w:rsid w:val="008632CB"/>
    <w:rsid w:val="00863735"/>
    <w:rsid w:val="00863C34"/>
    <w:rsid w:val="00867692"/>
    <w:rsid w:val="00867972"/>
    <w:rsid w:val="008723C0"/>
    <w:rsid w:val="0087735D"/>
    <w:rsid w:val="00877C1D"/>
    <w:rsid w:val="00880A65"/>
    <w:rsid w:val="0088120D"/>
    <w:rsid w:val="008822BF"/>
    <w:rsid w:val="00882846"/>
    <w:rsid w:val="00884D71"/>
    <w:rsid w:val="00885980"/>
    <w:rsid w:val="00886B3E"/>
    <w:rsid w:val="0088748B"/>
    <w:rsid w:val="00893575"/>
    <w:rsid w:val="0089739B"/>
    <w:rsid w:val="00897827"/>
    <w:rsid w:val="008A20B4"/>
    <w:rsid w:val="008A314E"/>
    <w:rsid w:val="008A6B7D"/>
    <w:rsid w:val="008B1CC2"/>
    <w:rsid w:val="008C72E6"/>
    <w:rsid w:val="008D1273"/>
    <w:rsid w:val="008D25AD"/>
    <w:rsid w:val="008D3167"/>
    <w:rsid w:val="008D7574"/>
    <w:rsid w:val="008F0A3D"/>
    <w:rsid w:val="008F63CF"/>
    <w:rsid w:val="008F75F8"/>
    <w:rsid w:val="00900ABF"/>
    <w:rsid w:val="00903F63"/>
    <w:rsid w:val="00904F27"/>
    <w:rsid w:val="00906B1C"/>
    <w:rsid w:val="009078C6"/>
    <w:rsid w:val="0091407A"/>
    <w:rsid w:val="00914BB9"/>
    <w:rsid w:val="00915079"/>
    <w:rsid w:val="009211F2"/>
    <w:rsid w:val="00923C25"/>
    <w:rsid w:val="0092515E"/>
    <w:rsid w:val="00925182"/>
    <w:rsid w:val="00925FF2"/>
    <w:rsid w:val="00926BFA"/>
    <w:rsid w:val="00930541"/>
    <w:rsid w:val="0093698E"/>
    <w:rsid w:val="00945EC9"/>
    <w:rsid w:val="00946E0D"/>
    <w:rsid w:val="00947652"/>
    <w:rsid w:val="009511CD"/>
    <w:rsid w:val="00951A1D"/>
    <w:rsid w:val="009579AF"/>
    <w:rsid w:val="00960371"/>
    <w:rsid w:val="00960787"/>
    <w:rsid w:val="00960BB7"/>
    <w:rsid w:val="009643E2"/>
    <w:rsid w:val="00972CCA"/>
    <w:rsid w:val="0098468C"/>
    <w:rsid w:val="0098594B"/>
    <w:rsid w:val="00985A99"/>
    <w:rsid w:val="0098631B"/>
    <w:rsid w:val="009866F7"/>
    <w:rsid w:val="009877F9"/>
    <w:rsid w:val="00987E41"/>
    <w:rsid w:val="0099011C"/>
    <w:rsid w:val="00992005"/>
    <w:rsid w:val="009A0965"/>
    <w:rsid w:val="009A2CF6"/>
    <w:rsid w:val="009A5C50"/>
    <w:rsid w:val="009A6CEE"/>
    <w:rsid w:val="009B0974"/>
    <w:rsid w:val="009B1B2B"/>
    <w:rsid w:val="009B4380"/>
    <w:rsid w:val="009C3E6B"/>
    <w:rsid w:val="009C6BD2"/>
    <w:rsid w:val="009C7A40"/>
    <w:rsid w:val="009D049D"/>
    <w:rsid w:val="009D2C43"/>
    <w:rsid w:val="009D561A"/>
    <w:rsid w:val="009D7A71"/>
    <w:rsid w:val="009E1574"/>
    <w:rsid w:val="009E3478"/>
    <w:rsid w:val="009E3B69"/>
    <w:rsid w:val="009F06D8"/>
    <w:rsid w:val="009F1967"/>
    <w:rsid w:val="009F1EC7"/>
    <w:rsid w:val="009F23A3"/>
    <w:rsid w:val="009F2857"/>
    <w:rsid w:val="009F4A95"/>
    <w:rsid w:val="00A018AA"/>
    <w:rsid w:val="00A0374D"/>
    <w:rsid w:val="00A04B07"/>
    <w:rsid w:val="00A050FE"/>
    <w:rsid w:val="00A067DB"/>
    <w:rsid w:val="00A07A32"/>
    <w:rsid w:val="00A122E6"/>
    <w:rsid w:val="00A1240A"/>
    <w:rsid w:val="00A15298"/>
    <w:rsid w:val="00A157F8"/>
    <w:rsid w:val="00A15CF3"/>
    <w:rsid w:val="00A17FFE"/>
    <w:rsid w:val="00A20B93"/>
    <w:rsid w:val="00A2178B"/>
    <w:rsid w:val="00A22ED5"/>
    <w:rsid w:val="00A23ED7"/>
    <w:rsid w:val="00A25BBC"/>
    <w:rsid w:val="00A261AD"/>
    <w:rsid w:val="00A26303"/>
    <w:rsid w:val="00A26550"/>
    <w:rsid w:val="00A26846"/>
    <w:rsid w:val="00A272D4"/>
    <w:rsid w:val="00A33424"/>
    <w:rsid w:val="00A34361"/>
    <w:rsid w:val="00A34AE2"/>
    <w:rsid w:val="00A353E5"/>
    <w:rsid w:val="00A35CC4"/>
    <w:rsid w:val="00A37DD1"/>
    <w:rsid w:val="00A41960"/>
    <w:rsid w:val="00A461F3"/>
    <w:rsid w:val="00A50F52"/>
    <w:rsid w:val="00A511CB"/>
    <w:rsid w:val="00A51D29"/>
    <w:rsid w:val="00A53875"/>
    <w:rsid w:val="00A575FC"/>
    <w:rsid w:val="00A614F2"/>
    <w:rsid w:val="00A62CEB"/>
    <w:rsid w:val="00A6477D"/>
    <w:rsid w:val="00A6762D"/>
    <w:rsid w:val="00A74E8C"/>
    <w:rsid w:val="00A77CE9"/>
    <w:rsid w:val="00A8065C"/>
    <w:rsid w:val="00A822F0"/>
    <w:rsid w:val="00A8230D"/>
    <w:rsid w:val="00A84F17"/>
    <w:rsid w:val="00A85DF7"/>
    <w:rsid w:val="00A9044F"/>
    <w:rsid w:val="00A9321C"/>
    <w:rsid w:val="00A94CAD"/>
    <w:rsid w:val="00A9709D"/>
    <w:rsid w:val="00A97B68"/>
    <w:rsid w:val="00AA02D6"/>
    <w:rsid w:val="00AA4083"/>
    <w:rsid w:val="00AA4272"/>
    <w:rsid w:val="00AB0FA3"/>
    <w:rsid w:val="00AB4E3F"/>
    <w:rsid w:val="00AB5ED6"/>
    <w:rsid w:val="00AC57E0"/>
    <w:rsid w:val="00AD0423"/>
    <w:rsid w:val="00AD2D68"/>
    <w:rsid w:val="00AD6D2E"/>
    <w:rsid w:val="00AD7390"/>
    <w:rsid w:val="00AE2AA6"/>
    <w:rsid w:val="00AE6671"/>
    <w:rsid w:val="00AF1CA3"/>
    <w:rsid w:val="00AF2329"/>
    <w:rsid w:val="00AF234D"/>
    <w:rsid w:val="00AF3483"/>
    <w:rsid w:val="00AF434A"/>
    <w:rsid w:val="00AF5383"/>
    <w:rsid w:val="00AF5D50"/>
    <w:rsid w:val="00B005B1"/>
    <w:rsid w:val="00B01A70"/>
    <w:rsid w:val="00B01ED5"/>
    <w:rsid w:val="00B0529B"/>
    <w:rsid w:val="00B0742E"/>
    <w:rsid w:val="00B12DFA"/>
    <w:rsid w:val="00B13CD9"/>
    <w:rsid w:val="00B14762"/>
    <w:rsid w:val="00B1611B"/>
    <w:rsid w:val="00B171A2"/>
    <w:rsid w:val="00B1795B"/>
    <w:rsid w:val="00B20568"/>
    <w:rsid w:val="00B217BF"/>
    <w:rsid w:val="00B2398A"/>
    <w:rsid w:val="00B23FBC"/>
    <w:rsid w:val="00B24258"/>
    <w:rsid w:val="00B25EEF"/>
    <w:rsid w:val="00B2794A"/>
    <w:rsid w:val="00B310C7"/>
    <w:rsid w:val="00B31E05"/>
    <w:rsid w:val="00B40F4C"/>
    <w:rsid w:val="00B44357"/>
    <w:rsid w:val="00B44968"/>
    <w:rsid w:val="00B45D5F"/>
    <w:rsid w:val="00B51CEF"/>
    <w:rsid w:val="00B5468E"/>
    <w:rsid w:val="00B560AE"/>
    <w:rsid w:val="00B56154"/>
    <w:rsid w:val="00B56325"/>
    <w:rsid w:val="00B5666E"/>
    <w:rsid w:val="00B56D2A"/>
    <w:rsid w:val="00B57D19"/>
    <w:rsid w:val="00B60582"/>
    <w:rsid w:val="00B6179C"/>
    <w:rsid w:val="00B62C60"/>
    <w:rsid w:val="00B65E85"/>
    <w:rsid w:val="00B70B90"/>
    <w:rsid w:val="00B77D8A"/>
    <w:rsid w:val="00B81686"/>
    <w:rsid w:val="00B81E46"/>
    <w:rsid w:val="00B83B6E"/>
    <w:rsid w:val="00B86F7A"/>
    <w:rsid w:val="00B924E6"/>
    <w:rsid w:val="00B966B5"/>
    <w:rsid w:val="00BA0010"/>
    <w:rsid w:val="00BA15F0"/>
    <w:rsid w:val="00BA22E9"/>
    <w:rsid w:val="00BA4B37"/>
    <w:rsid w:val="00BA5A49"/>
    <w:rsid w:val="00BB0639"/>
    <w:rsid w:val="00BB224E"/>
    <w:rsid w:val="00BB3AC7"/>
    <w:rsid w:val="00BB3E70"/>
    <w:rsid w:val="00BB3F2D"/>
    <w:rsid w:val="00BB5C4B"/>
    <w:rsid w:val="00BB6E6B"/>
    <w:rsid w:val="00BB7E6F"/>
    <w:rsid w:val="00BC05BC"/>
    <w:rsid w:val="00BC2395"/>
    <w:rsid w:val="00BC3CFC"/>
    <w:rsid w:val="00BC74FE"/>
    <w:rsid w:val="00BD241E"/>
    <w:rsid w:val="00BD2C4A"/>
    <w:rsid w:val="00BD2D2D"/>
    <w:rsid w:val="00BD3FF7"/>
    <w:rsid w:val="00BD686D"/>
    <w:rsid w:val="00BE0C68"/>
    <w:rsid w:val="00BE0E15"/>
    <w:rsid w:val="00BE1F66"/>
    <w:rsid w:val="00BE2C4B"/>
    <w:rsid w:val="00BE612E"/>
    <w:rsid w:val="00C0131B"/>
    <w:rsid w:val="00C01FFD"/>
    <w:rsid w:val="00C03AF6"/>
    <w:rsid w:val="00C04619"/>
    <w:rsid w:val="00C07B68"/>
    <w:rsid w:val="00C12F3F"/>
    <w:rsid w:val="00C1324D"/>
    <w:rsid w:val="00C1391C"/>
    <w:rsid w:val="00C13CEE"/>
    <w:rsid w:val="00C21D77"/>
    <w:rsid w:val="00C2362C"/>
    <w:rsid w:val="00C250F4"/>
    <w:rsid w:val="00C27DE2"/>
    <w:rsid w:val="00C300B5"/>
    <w:rsid w:val="00C32146"/>
    <w:rsid w:val="00C35639"/>
    <w:rsid w:val="00C36818"/>
    <w:rsid w:val="00C36BC4"/>
    <w:rsid w:val="00C40B42"/>
    <w:rsid w:val="00C42D9E"/>
    <w:rsid w:val="00C44D60"/>
    <w:rsid w:val="00C45860"/>
    <w:rsid w:val="00C45977"/>
    <w:rsid w:val="00C475B0"/>
    <w:rsid w:val="00C502B2"/>
    <w:rsid w:val="00C52FA1"/>
    <w:rsid w:val="00C5485F"/>
    <w:rsid w:val="00C54C8A"/>
    <w:rsid w:val="00C609FA"/>
    <w:rsid w:val="00C62E33"/>
    <w:rsid w:val="00C65E94"/>
    <w:rsid w:val="00C6736B"/>
    <w:rsid w:val="00C72200"/>
    <w:rsid w:val="00C72F61"/>
    <w:rsid w:val="00C73A11"/>
    <w:rsid w:val="00C804ED"/>
    <w:rsid w:val="00C82C40"/>
    <w:rsid w:val="00C868BC"/>
    <w:rsid w:val="00C8717B"/>
    <w:rsid w:val="00C90148"/>
    <w:rsid w:val="00C906A7"/>
    <w:rsid w:val="00CB3C9C"/>
    <w:rsid w:val="00CB535D"/>
    <w:rsid w:val="00CB57A4"/>
    <w:rsid w:val="00CB57AA"/>
    <w:rsid w:val="00CC1017"/>
    <w:rsid w:val="00CC248B"/>
    <w:rsid w:val="00CC2E8C"/>
    <w:rsid w:val="00CC5AEC"/>
    <w:rsid w:val="00CD049C"/>
    <w:rsid w:val="00CD16F1"/>
    <w:rsid w:val="00CD2922"/>
    <w:rsid w:val="00CD5CFD"/>
    <w:rsid w:val="00CD6603"/>
    <w:rsid w:val="00CD796D"/>
    <w:rsid w:val="00CE1AE5"/>
    <w:rsid w:val="00CE2232"/>
    <w:rsid w:val="00CE54BD"/>
    <w:rsid w:val="00CE7B12"/>
    <w:rsid w:val="00CF1BEE"/>
    <w:rsid w:val="00CF54D3"/>
    <w:rsid w:val="00CF5D66"/>
    <w:rsid w:val="00CF736F"/>
    <w:rsid w:val="00D03CC8"/>
    <w:rsid w:val="00D04ADC"/>
    <w:rsid w:val="00D06DDD"/>
    <w:rsid w:val="00D10443"/>
    <w:rsid w:val="00D150F1"/>
    <w:rsid w:val="00D16B31"/>
    <w:rsid w:val="00D177E8"/>
    <w:rsid w:val="00D22098"/>
    <w:rsid w:val="00D25254"/>
    <w:rsid w:val="00D25F76"/>
    <w:rsid w:val="00D3203F"/>
    <w:rsid w:val="00D4202A"/>
    <w:rsid w:val="00D446E8"/>
    <w:rsid w:val="00D4616C"/>
    <w:rsid w:val="00D46210"/>
    <w:rsid w:val="00D475E5"/>
    <w:rsid w:val="00D61468"/>
    <w:rsid w:val="00D67D83"/>
    <w:rsid w:val="00D70CB4"/>
    <w:rsid w:val="00D71D28"/>
    <w:rsid w:val="00D736E5"/>
    <w:rsid w:val="00D740BA"/>
    <w:rsid w:val="00D749FF"/>
    <w:rsid w:val="00D74AD4"/>
    <w:rsid w:val="00D76D5C"/>
    <w:rsid w:val="00D76F14"/>
    <w:rsid w:val="00D776E3"/>
    <w:rsid w:val="00D92F20"/>
    <w:rsid w:val="00D931C7"/>
    <w:rsid w:val="00D93213"/>
    <w:rsid w:val="00D93262"/>
    <w:rsid w:val="00D932FD"/>
    <w:rsid w:val="00D950C3"/>
    <w:rsid w:val="00DA0469"/>
    <w:rsid w:val="00DA1C47"/>
    <w:rsid w:val="00DA2F93"/>
    <w:rsid w:val="00DA33C1"/>
    <w:rsid w:val="00DA5ABC"/>
    <w:rsid w:val="00DA73A7"/>
    <w:rsid w:val="00DA748C"/>
    <w:rsid w:val="00DB07CE"/>
    <w:rsid w:val="00DB35EB"/>
    <w:rsid w:val="00DB44E9"/>
    <w:rsid w:val="00DB6FBB"/>
    <w:rsid w:val="00DC41EB"/>
    <w:rsid w:val="00DD2655"/>
    <w:rsid w:val="00DD3B4A"/>
    <w:rsid w:val="00DD4602"/>
    <w:rsid w:val="00DE1070"/>
    <w:rsid w:val="00DE23B3"/>
    <w:rsid w:val="00DE2D3A"/>
    <w:rsid w:val="00DE6686"/>
    <w:rsid w:val="00DE6F8A"/>
    <w:rsid w:val="00DE76DC"/>
    <w:rsid w:val="00DF0358"/>
    <w:rsid w:val="00DF04FC"/>
    <w:rsid w:val="00DF076A"/>
    <w:rsid w:val="00DF3AF1"/>
    <w:rsid w:val="00DF456D"/>
    <w:rsid w:val="00E01C79"/>
    <w:rsid w:val="00E05591"/>
    <w:rsid w:val="00E074B6"/>
    <w:rsid w:val="00E10376"/>
    <w:rsid w:val="00E12BAC"/>
    <w:rsid w:val="00E13F8C"/>
    <w:rsid w:val="00E15145"/>
    <w:rsid w:val="00E1657E"/>
    <w:rsid w:val="00E166D3"/>
    <w:rsid w:val="00E16757"/>
    <w:rsid w:val="00E16F31"/>
    <w:rsid w:val="00E1756E"/>
    <w:rsid w:val="00E249FE"/>
    <w:rsid w:val="00E305B5"/>
    <w:rsid w:val="00E310AF"/>
    <w:rsid w:val="00E32E05"/>
    <w:rsid w:val="00E330BE"/>
    <w:rsid w:val="00E33691"/>
    <w:rsid w:val="00E35C55"/>
    <w:rsid w:val="00E36835"/>
    <w:rsid w:val="00E37A0B"/>
    <w:rsid w:val="00E37D78"/>
    <w:rsid w:val="00E40A33"/>
    <w:rsid w:val="00E43B50"/>
    <w:rsid w:val="00E44528"/>
    <w:rsid w:val="00E46CBE"/>
    <w:rsid w:val="00E47BAD"/>
    <w:rsid w:val="00E51C9C"/>
    <w:rsid w:val="00E52B28"/>
    <w:rsid w:val="00E52CB9"/>
    <w:rsid w:val="00E56ADB"/>
    <w:rsid w:val="00E705A4"/>
    <w:rsid w:val="00E70B95"/>
    <w:rsid w:val="00E72838"/>
    <w:rsid w:val="00E73FFB"/>
    <w:rsid w:val="00E7521D"/>
    <w:rsid w:val="00E76388"/>
    <w:rsid w:val="00E82693"/>
    <w:rsid w:val="00E92798"/>
    <w:rsid w:val="00E9365D"/>
    <w:rsid w:val="00E954DF"/>
    <w:rsid w:val="00E96081"/>
    <w:rsid w:val="00EA1B28"/>
    <w:rsid w:val="00EA21BD"/>
    <w:rsid w:val="00EA32AB"/>
    <w:rsid w:val="00EA66A2"/>
    <w:rsid w:val="00EA72CC"/>
    <w:rsid w:val="00EB4048"/>
    <w:rsid w:val="00EB4AD3"/>
    <w:rsid w:val="00EB64FF"/>
    <w:rsid w:val="00EB6BA8"/>
    <w:rsid w:val="00EB7E0B"/>
    <w:rsid w:val="00EC13D9"/>
    <w:rsid w:val="00EC1CC0"/>
    <w:rsid w:val="00EC3EB1"/>
    <w:rsid w:val="00EC5C69"/>
    <w:rsid w:val="00EC71A2"/>
    <w:rsid w:val="00EC76D0"/>
    <w:rsid w:val="00ED01D1"/>
    <w:rsid w:val="00ED2DFE"/>
    <w:rsid w:val="00ED61F2"/>
    <w:rsid w:val="00ED6E6D"/>
    <w:rsid w:val="00EE3BF9"/>
    <w:rsid w:val="00EE4338"/>
    <w:rsid w:val="00EE5174"/>
    <w:rsid w:val="00EF3672"/>
    <w:rsid w:val="00EF4FAB"/>
    <w:rsid w:val="00F036DB"/>
    <w:rsid w:val="00F04B38"/>
    <w:rsid w:val="00F04B8A"/>
    <w:rsid w:val="00F06336"/>
    <w:rsid w:val="00F14E11"/>
    <w:rsid w:val="00F16D1D"/>
    <w:rsid w:val="00F17663"/>
    <w:rsid w:val="00F221F3"/>
    <w:rsid w:val="00F23A70"/>
    <w:rsid w:val="00F24059"/>
    <w:rsid w:val="00F24F2E"/>
    <w:rsid w:val="00F27A98"/>
    <w:rsid w:val="00F344B8"/>
    <w:rsid w:val="00F34600"/>
    <w:rsid w:val="00F34DF5"/>
    <w:rsid w:val="00F35040"/>
    <w:rsid w:val="00F35B6F"/>
    <w:rsid w:val="00F36E9D"/>
    <w:rsid w:val="00F3734B"/>
    <w:rsid w:val="00F41739"/>
    <w:rsid w:val="00F43611"/>
    <w:rsid w:val="00F4431D"/>
    <w:rsid w:val="00F455A6"/>
    <w:rsid w:val="00F45EC5"/>
    <w:rsid w:val="00F46F8F"/>
    <w:rsid w:val="00F51E42"/>
    <w:rsid w:val="00F53565"/>
    <w:rsid w:val="00F53BF7"/>
    <w:rsid w:val="00F54B21"/>
    <w:rsid w:val="00F5522B"/>
    <w:rsid w:val="00F5536E"/>
    <w:rsid w:val="00F56BF3"/>
    <w:rsid w:val="00F57472"/>
    <w:rsid w:val="00F620A3"/>
    <w:rsid w:val="00F63F30"/>
    <w:rsid w:val="00F655B7"/>
    <w:rsid w:val="00F659AA"/>
    <w:rsid w:val="00F731C9"/>
    <w:rsid w:val="00F735FE"/>
    <w:rsid w:val="00F7387F"/>
    <w:rsid w:val="00F7655D"/>
    <w:rsid w:val="00F776AD"/>
    <w:rsid w:val="00F800B0"/>
    <w:rsid w:val="00F810B4"/>
    <w:rsid w:val="00F82C29"/>
    <w:rsid w:val="00F8575C"/>
    <w:rsid w:val="00F867AA"/>
    <w:rsid w:val="00F870E5"/>
    <w:rsid w:val="00F87C48"/>
    <w:rsid w:val="00F908A9"/>
    <w:rsid w:val="00F91434"/>
    <w:rsid w:val="00F9278E"/>
    <w:rsid w:val="00FA0838"/>
    <w:rsid w:val="00FA0E1E"/>
    <w:rsid w:val="00FA1764"/>
    <w:rsid w:val="00FA5CA7"/>
    <w:rsid w:val="00FA7B69"/>
    <w:rsid w:val="00FB070B"/>
    <w:rsid w:val="00FB4A0F"/>
    <w:rsid w:val="00FB6D75"/>
    <w:rsid w:val="00FC00E7"/>
    <w:rsid w:val="00FC1280"/>
    <w:rsid w:val="00FC3F51"/>
    <w:rsid w:val="00FC70C4"/>
    <w:rsid w:val="00FD2646"/>
    <w:rsid w:val="00FD5B01"/>
    <w:rsid w:val="00FD7F88"/>
    <w:rsid w:val="00FE23AD"/>
    <w:rsid w:val="00FE2849"/>
    <w:rsid w:val="00FE2AD1"/>
    <w:rsid w:val="00FE46DE"/>
    <w:rsid w:val="00FE7950"/>
    <w:rsid w:val="00FF0A4B"/>
    <w:rsid w:val="00FF0D2F"/>
    <w:rsid w:val="00FF1E59"/>
    <w:rsid w:val="00FF3901"/>
    <w:rsid w:val="00FF4AFC"/>
    <w:rsid w:val="00FF550B"/>
    <w:rsid w:val="00FF784F"/>
    <w:rsid w:val="00FF7970"/>
    <w:rsid w:val="00FF7B3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D5D7"/>
  <w15:chartTrackingRefBased/>
  <w15:docId w15:val="{E1537FAE-868F-4B13-9570-7885779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499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174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74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17499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7174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7499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174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71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17499"/>
    <w:pPr>
      <w:jc w:val="center"/>
    </w:pPr>
    <w:rPr>
      <w:b/>
      <w:i/>
      <w:sz w:val="24"/>
    </w:rPr>
  </w:style>
  <w:style w:type="character" w:customStyle="1" w:styleId="a9">
    <w:name w:val="Основной текст Знак"/>
    <w:basedOn w:val="a0"/>
    <w:link w:val="a8"/>
    <w:rsid w:val="0071749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1749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7499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1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7174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174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17499"/>
    <w:pPr>
      <w:ind w:left="708"/>
    </w:pPr>
  </w:style>
  <w:style w:type="paragraph" w:customStyle="1" w:styleId="ad">
    <w:basedOn w:val="a"/>
    <w:next w:val="a3"/>
    <w:link w:val="ae"/>
    <w:qFormat/>
    <w:rsid w:val="002E4371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e">
    <w:name w:val="Название Знак"/>
    <w:link w:val="ad"/>
    <w:rsid w:val="002E4371"/>
    <w:rPr>
      <w:sz w:val="24"/>
    </w:rPr>
  </w:style>
  <w:style w:type="paragraph" w:styleId="af">
    <w:name w:val="No Spacing"/>
    <w:uiPriority w:val="1"/>
    <w:qFormat/>
    <w:rsid w:val="002E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basedOn w:val="a"/>
    <w:next w:val="a3"/>
    <w:qFormat/>
    <w:rsid w:val="00CD6603"/>
    <w:pPr>
      <w:jc w:val="center"/>
    </w:pPr>
    <w:rPr>
      <w:sz w:val="24"/>
    </w:rPr>
  </w:style>
  <w:style w:type="character" w:styleId="af1">
    <w:name w:val="Hyperlink"/>
    <w:basedOn w:val="a0"/>
    <w:uiPriority w:val="99"/>
    <w:semiHidden/>
    <w:unhideWhenUsed/>
    <w:rsid w:val="005E4B68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39"/>
    <w:rsid w:val="009846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560A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3884</TotalTime>
  <Pages>2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Главплан</dc:creator>
  <cp:keywords/>
  <dc:description/>
  <cp:lastModifiedBy>Admin</cp:lastModifiedBy>
  <cp:revision>1239</cp:revision>
  <cp:lastPrinted>2022-03-17T02:49:00Z</cp:lastPrinted>
  <dcterms:created xsi:type="dcterms:W3CDTF">2014-03-03T10:07:00Z</dcterms:created>
  <dcterms:modified xsi:type="dcterms:W3CDTF">2022-04-05T01:50:00Z</dcterms:modified>
</cp:coreProperties>
</file>